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D903" w14:textId="4303FBA3" w:rsidR="00B038C8" w:rsidRPr="009C1567" w:rsidRDefault="009C1567" w:rsidP="009C1567">
      <w:pPr>
        <w:pStyle w:val="Normal0"/>
        <w:rPr>
          <w:b/>
          <w:sz w:val="24"/>
        </w:rPr>
      </w:pPr>
      <w:r>
        <w:rPr>
          <w:b/>
          <w:sz w:val="24"/>
        </w:rPr>
        <w:t>Muster Datenschutzerklärung</w:t>
      </w:r>
      <w:r w:rsidR="00511815" w:rsidRPr="009C1567">
        <w:rPr>
          <w:b/>
          <w:sz w:val="24"/>
        </w:rPr>
        <w:t xml:space="preserve"> </w:t>
      </w:r>
      <w:r w:rsidR="00190B7C">
        <w:rPr>
          <w:b/>
          <w:sz w:val="24"/>
        </w:rPr>
        <w:t xml:space="preserve">für </w:t>
      </w:r>
      <w:r w:rsidR="00E54043">
        <w:rPr>
          <w:b/>
          <w:sz w:val="24"/>
        </w:rPr>
        <w:t xml:space="preserve">Schweizer </w:t>
      </w:r>
      <w:r w:rsidR="00586528">
        <w:rPr>
          <w:b/>
          <w:sz w:val="24"/>
        </w:rPr>
        <w:t>Anwaltskanzleien</w:t>
      </w:r>
    </w:p>
    <w:p w14:paraId="626D114B" w14:textId="584C838C" w:rsidR="00511815" w:rsidRPr="00A10D48" w:rsidRDefault="00511815" w:rsidP="00310473">
      <w:pPr>
        <w:pStyle w:val="ListParagraph"/>
        <w:numPr>
          <w:ilvl w:val="0"/>
          <w:numId w:val="10"/>
        </w:numPr>
        <w:rPr>
          <w:sz w:val="18"/>
          <w:szCs w:val="18"/>
        </w:rPr>
      </w:pPr>
      <w:r w:rsidRPr="003509BD">
        <w:rPr>
          <w:sz w:val="18"/>
          <w:szCs w:val="18"/>
        </w:rPr>
        <w:t>Tragen Sie oben auf der ersten Seite der Dat</w:t>
      </w:r>
      <w:r w:rsidR="00190B7C">
        <w:rPr>
          <w:sz w:val="18"/>
          <w:szCs w:val="18"/>
        </w:rPr>
        <w:t xml:space="preserve">enschutzerklärung den Namen Ihrer Kanzlei </w:t>
      </w:r>
      <w:r w:rsidRPr="00A10D48">
        <w:rPr>
          <w:sz w:val="18"/>
          <w:szCs w:val="18"/>
        </w:rPr>
        <w:t>in das [</w:t>
      </w:r>
      <w:r w:rsidRPr="00A10D48">
        <w:rPr>
          <w:sz w:val="18"/>
          <w:szCs w:val="18"/>
          <w:highlight w:val="yellow"/>
        </w:rPr>
        <w:t>gelb markierte</w:t>
      </w:r>
      <w:r w:rsidRPr="00A10D48">
        <w:rPr>
          <w:sz w:val="18"/>
          <w:szCs w:val="18"/>
        </w:rPr>
        <w:t>] Feld ein.</w:t>
      </w:r>
    </w:p>
    <w:p w14:paraId="0D3D55D9" w14:textId="7014565D" w:rsidR="00511815" w:rsidRPr="00A10D48" w:rsidRDefault="00511815" w:rsidP="00310473">
      <w:pPr>
        <w:pStyle w:val="ListParagraph"/>
        <w:numPr>
          <w:ilvl w:val="0"/>
          <w:numId w:val="10"/>
        </w:numPr>
        <w:rPr>
          <w:sz w:val="18"/>
          <w:szCs w:val="18"/>
        </w:rPr>
      </w:pPr>
      <w:r w:rsidRPr="00A10D48">
        <w:rPr>
          <w:sz w:val="18"/>
          <w:szCs w:val="18"/>
        </w:rPr>
        <w:t xml:space="preserve">Darunter finden Sie die Privacy Icons des Vereins PRIVACY ICONS, welcher von führenden Schweizer Unternehmen gegründet wurde (siehe Details hier: </w:t>
      </w:r>
      <w:hyperlink r:id="rId8" w:history="1">
        <w:r w:rsidRPr="00A10D48">
          <w:rPr>
            <w:rStyle w:val="Hyperlink"/>
            <w:color w:val="000000" w:themeColor="text1"/>
            <w:sz w:val="18"/>
            <w:szCs w:val="18"/>
          </w:rPr>
          <w:t>https://privacy-icons.ch/kontakt</w:t>
        </w:r>
      </w:hyperlink>
      <w:r w:rsidRPr="00A10D48">
        <w:rPr>
          <w:sz w:val="18"/>
          <w:szCs w:val="18"/>
        </w:rPr>
        <w:t>). Um die Privacy Icons zu sehen, müssen Sie die entsprechende Schriftart installieren. Dies können Sie tun, indem Sie die untenstehende TTF-Datei öffnen und anschliessend auf "installieren" klicken.</w:t>
      </w:r>
    </w:p>
    <w:p w14:paraId="05131305" w14:textId="77777777" w:rsidR="00511815" w:rsidRPr="00A10D48" w:rsidRDefault="00511815" w:rsidP="003509BD">
      <w:pPr>
        <w:pStyle w:val="ListParagraph"/>
        <w:numPr>
          <w:ilvl w:val="0"/>
          <w:numId w:val="0"/>
        </w:numPr>
        <w:ind w:left="720"/>
        <w:rPr>
          <w:sz w:val="18"/>
          <w:szCs w:val="18"/>
        </w:rPr>
      </w:pPr>
      <w:r w:rsidRPr="00A10D48">
        <w:rPr>
          <w:sz w:val="18"/>
          <w:szCs w:val="18"/>
        </w:rPr>
        <w:object w:dxaOrig="935" w:dyaOrig="605" w14:anchorId="4ED477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pt;height:18pt" o:ole="">
            <v:imagedata r:id="rId9" o:title=""/>
          </v:shape>
          <o:OLEObject Type="Embed" ProgID="Package" ShapeID="_x0000_i1025" DrawAspect="Icon" ObjectID="_1752573006" r:id="rId10"/>
        </w:object>
      </w:r>
    </w:p>
    <w:p w14:paraId="47CD483C" w14:textId="27D3F25B" w:rsidR="00511815" w:rsidRDefault="002A4112" w:rsidP="00310473">
      <w:pPr>
        <w:pStyle w:val="ListParagraph"/>
        <w:numPr>
          <w:ilvl w:val="0"/>
          <w:numId w:val="10"/>
        </w:numPr>
        <w:rPr>
          <w:sz w:val="18"/>
          <w:szCs w:val="18"/>
        </w:rPr>
      </w:pPr>
      <w:r>
        <w:rPr>
          <w:sz w:val="18"/>
          <w:szCs w:val="18"/>
        </w:rPr>
        <w:t xml:space="preserve">Die Verwendung der Privacy Icons ist optional. </w:t>
      </w:r>
      <w:r w:rsidR="00511815" w:rsidRPr="00A10D48">
        <w:rPr>
          <w:sz w:val="18"/>
          <w:szCs w:val="18"/>
        </w:rPr>
        <w:t xml:space="preserve">Das Recht die Privacy Icons zu </w:t>
      </w:r>
      <w:proofErr w:type="gramStart"/>
      <w:r w:rsidR="00511815" w:rsidRPr="00A10D48">
        <w:rPr>
          <w:sz w:val="18"/>
          <w:szCs w:val="18"/>
        </w:rPr>
        <w:t>nutzen</w:t>
      </w:r>
      <w:proofErr w:type="gramEnd"/>
      <w:r w:rsidR="00511815" w:rsidRPr="00A10D48">
        <w:rPr>
          <w:sz w:val="18"/>
          <w:szCs w:val="18"/>
        </w:rPr>
        <w:t xml:space="preserve"> unterliegt den Privacy Icons Bedingungen, abrufbar unter </w:t>
      </w:r>
      <w:hyperlink r:id="rId11" w:history="1">
        <w:r w:rsidR="00511815" w:rsidRPr="00A10D48">
          <w:rPr>
            <w:rStyle w:val="Hyperlink"/>
            <w:color w:val="000000" w:themeColor="text1"/>
            <w:sz w:val="18"/>
            <w:szCs w:val="18"/>
          </w:rPr>
          <w:t>https://privacy-icons.ch/lizenz/</w:t>
        </w:r>
      </w:hyperlink>
      <w:r w:rsidR="00511815" w:rsidRPr="00A10D48">
        <w:rPr>
          <w:sz w:val="18"/>
          <w:szCs w:val="18"/>
        </w:rPr>
        <w:t xml:space="preserve">, und wird unentgeltlich gewährt. Sie sind verantwortlich für die korrekte Auswahl der abzubildenden Privacy Icons und Befolgung des Style Guides, abrufbar unter </w:t>
      </w:r>
      <w:hyperlink r:id="rId12" w:history="1">
        <w:r w:rsidR="00511815" w:rsidRPr="00A10D48">
          <w:rPr>
            <w:sz w:val="18"/>
            <w:szCs w:val="18"/>
          </w:rPr>
          <w:t>https://privacy-icons.ch/style-guide/</w:t>
        </w:r>
      </w:hyperlink>
      <w:r w:rsidR="00511815" w:rsidRPr="00A10D48">
        <w:rPr>
          <w:sz w:val="18"/>
          <w:szCs w:val="18"/>
        </w:rPr>
        <w:t xml:space="preserve">. Sofern ein Privacy Icon nicht zutrifft, kann optional das jeweils analoge verneinende Privacy Icons verwendet werden, so etwa </w:t>
      </w:r>
      <w:r w:rsidR="005270DD">
        <w:rPr>
          <w:sz w:val="18"/>
          <w:szCs w:val="18"/>
        </w:rPr>
        <w:t>"</w:t>
      </w:r>
      <w:r w:rsidR="00511815" w:rsidRPr="00A10D48">
        <w:rPr>
          <w:sz w:val="18"/>
          <w:szCs w:val="18"/>
        </w:rPr>
        <w:t>Keine Finanzdaten</w:t>
      </w:r>
      <w:r w:rsidR="005270DD">
        <w:rPr>
          <w:sz w:val="18"/>
          <w:szCs w:val="18"/>
        </w:rPr>
        <w:t>"</w:t>
      </w:r>
      <w:r w:rsidR="00511815" w:rsidRPr="00A10D48">
        <w:rPr>
          <w:sz w:val="18"/>
          <w:szCs w:val="18"/>
        </w:rPr>
        <w:t>.</w:t>
      </w:r>
    </w:p>
    <w:p w14:paraId="760E3957" w14:textId="3C995734" w:rsidR="00244DAF" w:rsidRDefault="00244DAF" w:rsidP="00244DAF">
      <w:pPr>
        <w:pStyle w:val="ListParagraph"/>
        <w:numPr>
          <w:ilvl w:val="0"/>
          <w:numId w:val="10"/>
        </w:numPr>
        <w:rPr>
          <w:sz w:val="18"/>
          <w:szCs w:val="18"/>
        </w:rPr>
      </w:pPr>
      <w:r>
        <w:rPr>
          <w:sz w:val="18"/>
          <w:szCs w:val="18"/>
        </w:rPr>
        <w:t xml:space="preserve">Dieses Muster ist grundsätzlich auf das </w:t>
      </w:r>
      <w:r w:rsidRPr="00244DAF">
        <w:rPr>
          <w:b/>
          <w:sz w:val="18"/>
          <w:szCs w:val="18"/>
        </w:rPr>
        <w:t>Schweizer DSG</w:t>
      </w:r>
      <w:r>
        <w:rPr>
          <w:sz w:val="18"/>
          <w:szCs w:val="18"/>
        </w:rPr>
        <w:t xml:space="preserve"> ausgelegt. Sie enthält jedoch auch die notwendigen Bestimmungen, um die Informationen nach der EU Datenschutz-Grundverordnung (DSGVO) abzudecken. </w:t>
      </w:r>
      <w:r w:rsidR="00472F5D">
        <w:rPr>
          <w:sz w:val="18"/>
          <w:szCs w:val="18"/>
        </w:rPr>
        <w:t xml:space="preserve">Dies bedeutet jedoch nicht, dass Sie zwingend davon ausgehen müssen, dass Ihre Kanzlei unter die DSGVO fällt. </w:t>
      </w:r>
      <w:r>
        <w:rPr>
          <w:sz w:val="18"/>
          <w:szCs w:val="18"/>
        </w:rPr>
        <w:t xml:space="preserve">Klären Sie selbst ab, ob </w:t>
      </w:r>
      <w:r w:rsidR="00FC7BB8">
        <w:rPr>
          <w:sz w:val="18"/>
          <w:szCs w:val="18"/>
        </w:rPr>
        <w:t>Sie</w:t>
      </w:r>
      <w:r>
        <w:rPr>
          <w:sz w:val="18"/>
          <w:szCs w:val="18"/>
        </w:rPr>
        <w:t xml:space="preserve"> auch der DSGVO unterliegt und, falls dem so ist, ob die Angaben zur DSGVO in der Datenschutzerklärung für Ihre Zwecke ausreichend sind.</w:t>
      </w:r>
      <w:r w:rsidR="00156226">
        <w:rPr>
          <w:sz w:val="18"/>
          <w:szCs w:val="18"/>
        </w:rPr>
        <w:t xml:space="preserve"> Klären Sie ebenfalls ab, ob Sie weiteren ausländischen Rechten unterliegen, aus denen sich weitergehende Anforderungen ergeben können (z.B. im Bereich des elektronischen Marketings, der Impressumspflicht und der Hinweise auf Cookies und ähnliche Technologien). In der Regel trifft dies dann zu, wenn eine Website bzw. ein elektronisches Angebot auf einen ausländischen Markt ausgerichtet ist.</w:t>
      </w:r>
    </w:p>
    <w:p w14:paraId="29590016" w14:textId="77777777" w:rsidR="00511815" w:rsidRPr="00A10D48" w:rsidRDefault="00511815" w:rsidP="00310473">
      <w:pPr>
        <w:pStyle w:val="ListParagraph"/>
        <w:numPr>
          <w:ilvl w:val="0"/>
          <w:numId w:val="10"/>
        </w:numPr>
        <w:rPr>
          <w:sz w:val="18"/>
          <w:szCs w:val="18"/>
        </w:rPr>
      </w:pPr>
      <w:r w:rsidRPr="00A10D48">
        <w:rPr>
          <w:sz w:val="18"/>
          <w:szCs w:val="18"/>
        </w:rPr>
        <w:t>Die Datenschutzerklärung beginnt nach dem Inhaltsverzeichnis. Die unterschiedlichen Farbcodes und Symbole haben die folgende Bedeutung:</w:t>
      </w:r>
    </w:p>
    <w:p w14:paraId="5665211C" w14:textId="77777777" w:rsidR="00511815" w:rsidRPr="00244DAF" w:rsidRDefault="00511815" w:rsidP="00244DAF">
      <w:pPr>
        <w:pStyle w:val="ListParagraph"/>
        <w:numPr>
          <w:ilvl w:val="0"/>
          <w:numId w:val="19"/>
        </w:numPr>
        <w:rPr>
          <w:sz w:val="18"/>
          <w:szCs w:val="18"/>
        </w:rPr>
      </w:pPr>
      <w:r w:rsidRPr="00244DAF">
        <w:rPr>
          <w:sz w:val="18"/>
          <w:szCs w:val="18"/>
        </w:rPr>
        <w:t>[</w:t>
      </w:r>
      <w:r w:rsidRPr="00244DAF">
        <w:rPr>
          <w:sz w:val="18"/>
          <w:szCs w:val="18"/>
          <w:highlight w:val="yellow"/>
        </w:rPr>
        <w:t>Gelb markierte</w:t>
      </w:r>
      <w:r w:rsidRPr="00244DAF">
        <w:rPr>
          <w:sz w:val="18"/>
          <w:szCs w:val="18"/>
        </w:rPr>
        <w:t>] Felder sind Platzhalter für Ihren Inhalt.</w:t>
      </w:r>
    </w:p>
    <w:p w14:paraId="04D25E51" w14:textId="35195B4C" w:rsidR="007C1FB0" w:rsidRPr="00244DAF" w:rsidRDefault="00511815" w:rsidP="00244DAF">
      <w:pPr>
        <w:pStyle w:val="ListParagraph"/>
        <w:numPr>
          <w:ilvl w:val="0"/>
          <w:numId w:val="19"/>
        </w:numPr>
        <w:rPr>
          <w:color w:val="7030A0"/>
          <w:sz w:val="18"/>
          <w:szCs w:val="18"/>
        </w:rPr>
      </w:pPr>
      <w:r w:rsidRPr="00244DAF">
        <w:rPr>
          <w:color w:val="00B050"/>
          <w:sz w:val="18"/>
          <w:szCs w:val="18"/>
        </w:rPr>
        <w:t xml:space="preserve">Textteile in grüner Schrift </w:t>
      </w:r>
      <w:r w:rsidRPr="00244DAF">
        <w:rPr>
          <w:sz w:val="18"/>
          <w:szCs w:val="18"/>
        </w:rPr>
        <w:t>sind optionale Textteile (d.h. sie können</w:t>
      </w:r>
      <w:r w:rsidR="007C1FB0" w:rsidRPr="00244DAF">
        <w:rPr>
          <w:sz w:val="18"/>
          <w:szCs w:val="18"/>
        </w:rPr>
        <w:t xml:space="preserve"> gelöscht werden, falls nicht relevant).</w:t>
      </w:r>
    </w:p>
    <w:p w14:paraId="151475AC" w14:textId="24220C40" w:rsidR="007B2DB1" w:rsidRPr="00244DAF" w:rsidRDefault="007C1FB0" w:rsidP="00244DAF">
      <w:pPr>
        <w:pStyle w:val="ListParagraph"/>
        <w:numPr>
          <w:ilvl w:val="0"/>
          <w:numId w:val="19"/>
        </w:numPr>
        <w:rPr>
          <w:color w:val="7030A0"/>
          <w:sz w:val="18"/>
          <w:szCs w:val="18"/>
        </w:rPr>
      </w:pPr>
      <w:r w:rsidRPr="00FC7BB8">
        <w:rPr>
          <w:color w:val="0070C0"/>
          <w:sz w:val="18"/>
          <w:szCs w:val="18"/>
        </w:rPr>
        <w:t xml:space="preserve">Textteile in </w:t>
      </w:r>
      <w:r w:rsidR="00FC7BB8" w:rsidRPr="00FC7BB8">
        <w:rPr>
          <w:color w:val="0070C0"/>
          <w:sz w:val="18"/>
          <w:szCs w:val="18"/>
        </w:rPr>
        <w:t>blauer</w:t>
      </w:r>
      <w:r w:rsidRPr="00FC7BB8">
        <w:rPr>
          <w:color w:val="0070C0"/>
          <w:sz w:val="18"/>
          <w:szCs w:val="18"/>
        </w:rPr>
        <w:t xml:space="preserve"> Schrift </w:t>
      </w:r>
      <w:r w:rsidRPr="00244DAF">
        <w:rPr>
          <w:sz w:val="18"/>
          <w:szCs w:val="18"/>
        </w:rPr>
        <w:t xml:space="preserve">werden vom Schweizer DSG nicht zwingend verlangt, </w:t>
      </w:r>
      <w:r w:rsidR="00FC7BB8">
        <w:rPr>
          <w:sz w:val="18"/>
          <w:szCs w:val="18"/>
        </w:rPr>
        <w:t xml:space="preserve">aber von der DSGVO. </w:t>
      </w:r>
      <w:r w:rsidR="004E4085">
        <w:rPr>
          <w:sz w:val="18"/>
          <w:szCs w:val="18"/>
        </w:rPr>
        <w:t xml:space="preserve">Auch wenn </w:t>
      </w:r>
      <w:r w:rsidR="004E4085" w:rsidRPr="00FA023E">
        <w:rPr>
          <w:sz w:val="18"/>
          <w:szCs w:val="18"/>
        </w:rPr>
        <w:t>Sie</w:t>
      </w:r>
      <w:r w:rsidR="004E4085">
        <w:rPr>
          <w:sz w:val="18"/>
          <w:szCs w:val="18"/>
        </w:rPr>
        <w:t xml:space="preserve"> nicht unter die DSGVO fallen,</w:t>
      </w:r>
      <w:r w:rsidR="004E4085" w:rsidRPr="00FA023E">
        <w:rPr>
          <w:sz w:val="18"/>
          <w:szCs w:val="18"/>
        </w:rPr>
        <w:t xml:space="preserve"> können</w:t>
      </w:r>
      <w:r w:rsidR="004E4085">
        <w:rPr>
          <w:sz w:val="18"/>
          <w:szCs w:val="18"/>
        </w:rPr>
        <w:t xml:space="preserve"> Sie</w:t>
      </w:r>
      <w:r w:rsidR="004E4085" w:rsidRPr="00FA023E">
        <w:rPr>
          <w:sz w:val="18"/>
          <w:szCs w:val="18"/>
        </w:rPr>
        <w:t xml:space="preserve"> diese Textteile beibehalten, um die Transparenz gegenüber den</w:t>
      </w:r>
      <w:r w:rsidR="004E4085" w:rsidRPr="00FA023E">
        <w:rPr>
          <w:color w:val="00B050"/>
          <w:sz w:val="18"/>
          <w:szCs w:val="18"/>
        </w:rPr>
        <w:t xml:space="preserve"> </w:t>
      </w:r>
      <w:r w:rsidR="004E4085" w:rsidRPr="00FA023E">
        <w:rPr>
          <w:sz w:val="18"/>
          <w:szCs w:val="18"/>
        </w:rPr>
        <w:t>betroffenen Personen zu erhöhen. Entscheiden Sie selbst.</w:t>
      </w:r>
    </w:p>
    <w:p w14:paraId="667CA3FC" w14:textId="4DBC805E" w:rsidR="00511815" w:rsidRPr="00244DAF" w:rsidRDefault="00511815" w:rsidP="00244DAF">
      <w:pPr>
        <w:pStyle w:val="ListParagraph"/>
        <w:numPr>
          <w:ilvl w:val="0"/>
          <w:numId w:val="19"/>
        </w:numPr>
        <w:rPr>
          <w:sz w:val="18"/>
          <w:szCs w:val="18"/>
        </w:rPr>
      </w:pPr>
      <w:r w:rsidRPr="00244DAF">
        <w:rPr>
          <w:sz w:val="18"/>
          <w:szCs w:val="18"/>
        </w:rPr>
        <w:t>[</w:t>
      </w:r>
      <w:r w:rsidRPr="00244DAF">
        <w:rPr>
          <w:sz w:val="18"/>
          <w:szCs w:val="18"/>
          <w:highlight w:val="lightGray"/>
        </w:rPr>
        <w:t>Grau markierte Felder</w:t>
      </w:r>
      <w:r w:rsidRPr="00244DAF">
        <w:rPr>
          <w:sz w:val="18"/>
          <w:szCs w:val="18"/>
        </w:rPr>
        <w:t>] sind Platzhalter für Ihren Inhalt, sofern vorhanden.</w:t>
      </w:r>
    </w:p>
    <w:p w14:paraId="56ABEFD9" w14:textId="240BC1E5" w:rsidR="00511815" w:rsidRPr="00A10D48" w:rsidRDefault="00511815" w:rsidP="00310473">
      <w:pPr>
        <w:pStyle w:val="ListParagraph"/>
        <w:numPr>
          <w:ilvl w:val="0"/>
          <w:numId w:val="10"/>
        </w:numPr>
        <w:rPr>
          <w:sz w:val="18"/>
          <w:szCs w:val="18"/>
        </w:rPr>
      </w:pPr>
      <w:r w:rsidRPr="00A10D48">
        <w:rPr>
          <w:sz w:val="18"/>
          <w:szCs w:val="18"/>
        </w:rPr>
        <w:t xml:space="preserve">Gehen Sie die verschiedenen Abschnitte der Datenschutzerklärung durch, überprüfen Sie den vorhandenen Inhalt </w:t>
      </w:r>
      <w:r w:rsidR="007C1FB0">
        <w:rPr>
          <w:sz w:val="18"/>
          <w:szCs w:val="18"/>
        </w:rPr>
        <w:t xml:space="preserve">(nicht nur die gemäss obigem Farbcode gekennzeichneten Textteile) </w:t>
      </w:r>
      <w:r w:rsidRPr="00A10D48">
        <w:rPr>
          <w:sz w:val="18"/>
          <w:szCs w:val="18"/>
        </w:rPr>
        <w:t>und nehmen Sie alle erforderlichen Änderungen, Anpassungen und Streichungen vor (einschliesslich des Hinzufügens oder Streichens ganzer Absätze oder Abschnitte), damit</w:t>
      </w:r>
      <w:r w:rsidR="00190B7C">
        <w:rPr>
          <w:sz w:val="18"/>
          <w:szCs w:val="18"/>
        </w:rPr>
        <w:t xml:space="preserve"> sie den Gegebenheiten in Ihrer Kanzlei</w:t>
      </w:r>
      <w:r w:rsidRPr="00A10D48">
        <w:rPr>
          <w:sz w:val="18"/>
          <w:szCs w:val="18"/>
        </w:rPr>
        <w:t xml:space="preserve"> entspricht und die Datenschutzerklärung inhaltlich richtig und im Wesentlichen vollständig ist. Beachten Sie ferner, dass gewisse EU-Datenschutzbehörden wie auch der EDSA (vgl. WP260 rev.01) offene Formulierungen in Datenschutzerklärungen (</w:t>
      </w:r>
      <w:r w:rsidR="005270DD">
        <w:rPr>
          <w:sz w:val="18"/>
          <w:szCs w:val="18"/>
        </w:rPr>
        <w:t>"</w:t>
      </w:r>
      <w:r w:rsidRPr="00A10D48">
        <w:rPr>
          <w:sz w:val="18"/>
          <w:szCs w:val="18"/>
        </w:rPr>
        <w:t>unter Umständen teilen wir Ihre Daten…</w:t>
      </w:r>
      <w:r w:rsidR="005270DD">
        <w:rPr>
          <w:sz w:val="18"/>
          <w:szCs w:val="18"/>
        </w:rPr>
        <w:t>"</w:t>
      </w:r>
      <w:r w:rsidRPr="00A10D48">
        <w:rPr>
          <w:sz w:val="18"/>
          <w:szCs w:val="18"/>
        </w:rPr>
        <w:t>) für unzulässig oder jedenfalls besonders begründungspflichtig halten, weil ein Verantwortlicher seine Datenbearbeitungen zu kennen und entsprechend präzise zu beschreiben habe. Wir teilen diese Ansicht nicht</w:t>
      </w:r>
      <w:r w:rsidR="00190B7C">
        <w:rPr>
          <w:sz w:val="18"/>
          <w:szCs w:val="18"/>
        </w:rPr>
        <w:t xml:space="preserve"> (und auch der Eidgenössische Datenschutz- und Öffentlichkeitsbeauftragte hat sie, zumindest bisher, nicht übernommen)</w:t>
      </w:r>
      <w:r w:rsidRPr="00A10D48">
        <w:rPr>
          <w:sz w:val="18"/>
          <w:szCs w:val="18"/>
        </w:rPr>
        <w:t xml:space="preserve">, weil eine Datenschutzerklärung nur dazu dient, bei der betroffenen Person eine Erwartungshaltung in Bezug auf bestimmte Bearbeitungen ihrer Daten zu schaffen (damit sich darauf einstellen kann) und eine Datenschutzerklärung </w:t>
      </w:r>
      <w:r w:rsidR="00913AC8">
        <w:rPr>
          <w:sz w:val="18"/>
          <w:szCs w:val="18"/>
        </w:rPr>
        <w:t xml:space="preserve">nach schweizerischem Recht deshalb </w:t>
      </w:r>
      <w:r w:rsidRPr="00A10D48">
        <w:rPr>
          <w:sz w:val="18"/>
          <w:szCs w:val="18"/>
        </w:rPr>
        <w:t xml:space="preserve">auch Bearbeitungen enthalten darf, die </w:t>
      </w:r>
      <w:r w:rsidRPr="00A10D48">
        <w:rPr>
          <w:sz w:val="18"/>
          <w:szCs w:val="18"/>
        </w:rPr>
        <w:lastRenderedPageBreak/>
        <w:t xml:space="preserve">noch nicht stattgefunden haben, aber </w:t>
      </w:r>
      <w:r w:rsidR="00913AC8">
        <w:rPr>
          <w:sz w:val="18"/>
          <w:szCs w:val="18"/>
        </w:rPr>
        <w:t xml:space="preserve">später </w:t>
      </w:r>
      <w:r w:rsidRPr="00A10D48">
        <w:rPr>
          <w:sz w:val="18"/>
          <w:szCs w:val="18"/>
        </w:rPr>
        <w:t xml:space="preserve">stattfinden </w:t>
      </w:r>
      <w:r w:rsidR="00913AC8">
        <w:rPr>
          <w:sz w:val="18"/>
          <w:szCs w:val="18"/>
        </w:rPr>
        <w:t xml:space="preserve">sollen </w:t>
      </w:r>
      <w:r w:rsidRPr="00A10D48">
        <w:rPr>
          <w:sz w:val="18"/>
          <w:szCs w:val="18"/>
        </w:rPr>
        <w:t>(es wäre dann falsch zu sagen, sie würden in jedem Fall stattfinden). Entscheiden Sie selbst, wie Sie mit diesem Aspekt umgehen.</w:t>
      </w:r>
      <w:r w:rsidR="00F335E6" w:rsidRPr="00F335E6">
        <w:rPr>
          <w:rFonts w:ascii="Calibri" w:hAnsi="Calibri" w:cs="Calibri"/>
          <w:noProof/>
          <w:color w:val="808080" w:themeColor="background1" w:themeShade="80"/>
          <w:sz w:val="17"/>
          <w:lang w:eastAsia="en-US"/>
        </w:rPr>
        <w:t xml:space="preserve"> </w:t>
      </w:r>
    </w:p>
    <w:p w14:paraId="4218BED6" w14:textId="77777777" w:rsidR="00244DAF" w:rsidRDefault="00511815" w:rsidP="00244DAF">
      <w:pPr>
        <w:pStyle w:val="ListParagraph"/>
        <w:numPr>
          <w:ilvl w:val="0"/>
          <w:numId w:val="10"/>
        </w:numPr>
        <w:rPr>
          <w:sz w:val="18"/>
          <w:szCs w:val="18"/>
        </w:rPr>
      </w:pPr>
      <w:r w:rsidRPr="00A10D48">
        <w:rPr>
          <w:sz w:val="18"/>
          <w:szCs w:val="18"/>
        </w:rPr>
        <w:t xml:space="preserve">Sobald sämtliche erforderlichen Änderungen vorgenommen wurden, aktualisieren Sie alle Felder, finalisieren Sie Ihre Datenschutzerklärung und datieren Sie sie. </w:t>
      </w:r>
    </w:p>
    <w:p w14:paraId="468EB529" w14:textId="6E515AE4" w:rsidR="00511815" w:rsidRPr="00244DAF" w:rsidRDefault="00086143" w:rsidP="00244DAF">
      <w:pPr>
        <w:pStyle w:val="ListParagraph"/>
        <w:numPr>
          <w:ilvl w:val="0"/>
          <w:numId w:val="10"/>
        </w:numPr>
        <w:rPr>
          <w:sz w:val="18"/>
          <w:szCs w:val="18"/>
        </w:rPr>
      </w:pPr>
      <w:r w:rsidRPr="00244DAF">
        <w:rPr>
          <w:sz w:val="18"/>
          <w:szCs w:val="18"/>
        </w:rPr>
        <w:t>Nicht alle Datenbearbeitungen einer Kanzlei werden mit dieser Datenschutzerklärung abgedeckt. Die Bearbeitung bspw. im Rahmen von Mitarbeitendendaten ist ggf. durch eigene Datenschutzerklärungen abzudecken (wobei rechtlich nicht ganz klar ist, welche Bearbeitungen in diesem Bereich effektiv eine Informationspflicht auslösen).</w:t>
      </w:r>
      <w:r w:rsidR="00511815" w:rsidRPr="00244DAF">
        <w:rPr>
          <w:szCs w:val="20"/>
        </w:rPr>
        <w:br w:type="page"/>
      </w:r>
    </w:p>
    <w:p w14:paraId="6BC8BD2F" w14:textId="21365CBD" w:rsidR="00562CD1" w:rsidRPr="00B628FF" w:rsidRDefault="00562CD1" w:rsidP="009C1567">
      <w:pPr>
        <w:pStyle w:val="Normal0"/>
        <w:rPr>
          <w:b/>
          <w:noProof/>
          <w:sz w:val="28"/>
        </w:rPr>
      </w:pPr>
      <w:r w:rsidRPr="00B628FF">
        <w:rPr>
          <w:b/>
          <w:sz w:val="28"/>
        </w:rPr>
        <w:lastRenderedPageBreak/>
        <w:t>Datenschutzerklärung der [</w:t>
      </w:r>
      <w:r w:rsidR="00FD67E7" w:rsidRPr="00B628FF">
        <w:rPr>
          <w:b/>
          <w:bCs/>
          <w:sz w:val="28"/>
          <w:highlight w:val="yellow"/>
        </w:rPr>
        <w:t>Kanzlei</w:t>
      </w:r>
      <w:r w:rsidRPr="00B628FF">
        <w:rPr>
          <w:b/>
          <w:sz w:val="28"/>
        </w:rPr>
        <w:t xml:space="preserve">] </w:t>
      </w:r>
    </w:p>
    <w:p w14:paraId="0F0EA55E" w14:textId="77777777" w:rsidR="00562CD1" w:rsidRPr="008F1DDA" w:rsidRDefault="00562CD1" w:rsidP="00562CD1">
      <w:pPr>
        <w:pStyle w:val="Title"/>
      </w:pPr>
      <w:r>
        <w:t>Art der Personendaten</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562CD1" w14:paraId="0336A33D" w14:textId="77777777" w:rsidTr="00297EB8">
        <w:tc>
          <w:tcPr>
            <w:tcW w:w="2929" w:type="dxa"/>
          </w:tcPr>
          <w:p w14:paraId="3FEAD333" w14:textId="77777777" w:rsidR="00562CD1" w:rsidRPr="001E4D09" w:rsidRDefault="00562CD1" w:rsidP="00297EB8">
            <w:pPr>
              <w:spacing w:before="100" w:beforeAutospacing="1" w:after="100" w:afterAutospacing="1" w:line="240" w:lineRule="auto"/>
              <w:jc w:val="left"/>
              <w:rPr>
                <w:rFonts w:asciiTheme="minorHAnsi" w:hAnsiTheme="minorHAnsi" w:cstheme="minorHAnsi"/>
                <w:color w:val="000000" w:themeColor="text1"/>
                <w:sz w:val="96"/>
                <w:szCs w:val="96"/>
              </w:rPr>
            </w:pPr>
            <w:r w:rsidRPr="001E4D09">
              <w:rPr>
                <w:rFonts w:ascii="Privacy Icons" w:hAnsi="Privacy Icons" w:cstheme="minorHAnsi"/>
                <w:color w:val="000000" w:themeColor="text1"/>
                <w:sz w:val="96"/>
                <w:szCs w:val="96"/>
              </w:rPr>
              <w:t></w:t>
            </w:r>
          </w:p>
        </w:tc>
        <w:tc>
          <w:tcPr>
            <w:tcW w:w="2930" w:type="dxa"/>
          </w:tcPr>
          <w:p w14:paraId="2EB53361" w14:textId="77777777" w:rsidR="00562CD1" w:rsidRPr="000C7EA9" w:rsidRDefault="00562CD1" w:rsidP="00297EB8">
            <w:pPr>
              <w:spacing w:before="100" w:beforeAutospacing="1" w:after="100" w:afterAutospacing="1" w:line="240" w:lineRule="auto"/>
              <w:jc w:val="left"/>
              <w:rPr>
                <w:rFonts w:asciiTheme="minorHAnsi" w:hAnsiTheme="minorHAnsi" w:cstheme="minorHAnsi"/>
                <w:color w:val="00B050"/>
                <w:sz w:val="96"/>
                <w:szCs w:val="96"/>
              </w:rPr>
            </w:pPr>
            <w:r w:rsidRPr="005076F7">
              <w:rPr>
                <w:rFonts w:ascii="Privacy Icons" w:hAnsi="Privacy Icons" w:cstheme="minorHAnsi"/>
                <w:color w:val="00B050"/>
                <w:sz w:val="96"/>
                <w:szCs w:val="96"/>
              </w:rPr>
              <w:t></w:t>
            </w:r>
          </w:p>
        </w:tc>
        <w:tc>
          <w:tcPr>
            <w:tcW w:w="2930" w:type="dxa"/>
          </w:tcPr>
          <w:p w14:paraId="7880E0A2" w14:textId="77777777" w:rsidR="00562CD1" w:rsidRPr="001E4D09" w:rsidRDefault="00562CD1" w:rsidP="00297EB8">
            <w:pPr>
              <w:spacing w:before="100" w:beforeAutospacing="1" w:after="100" w:afterAutospacing="1" w:line="240" w:lineRule="auto"/>
              <w:jc w:val="left"/>
              <w:rPr>
                <w:rFonts w:asciiTheme="minorHAnsi" w:hAnsiTheme="minorHAnsi" w:cstheme="minorHAnsi"/>
                <w:color w:val="00B050"/>
                <w:sz w:val="96"/>
                <w:szCs w:val="96"/>
              </w:rPr>
            </w:pPr>
            <w:r w:rsidRPr="001E4D09">
              <w:rPr>
                <w:rFonts w:ascii="Privacy Icons" w:hAnsi="Privacy Icons" w:cstheme="minorHAnsi"/>
                <w:color w:val="00B050"/>
                <w:sz w:val="96"/>
                <w:szCs w:val="96"/>
              </w:rPr>
              <w:t></w:t>
            </w:r>
          </w:p>
        </w:tc>
      </w:tr>
      <w:tr w:rsidR="00562CD1" w14:paraId="3EBC06C2" w14:textId="77777777" w:rsidTr="00297EB8">
        <w:trPr>
          <w:trHeight w:val="837"/>
        </w:trPr>
        <w:tc>
          <w:tcPr>
            <w:tcW w:w="2929" w:type="dxa"/>
          </w:tcPr>
          <w:p w14:paraId="6220FC5A" w14:textId="77777777" w:rsidR="00562CD1" w:rsidRPr="00725E67"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725E67">
              <w:rPr>
                <w:rFonts w:asciiTheme="minorHAnsi" w:hAnsiTheme="minorHAnsi" w:cstheme="minorHAnsi"/>
                <w:b/>
                <w:color w:val="000000" w:themeColor="text1"/>
                <w:sz w:val="21"/>
                <w:szCs w:val="21"/>
                <w:lang w:val="de-CH"/>
              </w:rPr>
              <w:t>Allgemeine Personendaten</w:t>
            </w:r>
          </w:p>
          <w:p w14:paraId="267DF472" w14:textId="77777777" w:rsidR="00562CD1" w:rsidRPr="00562CD1" w:rsidRDefault="00562CD1" w:rsidP="00297EB8">
            <w:pPr>
              <w:spacing w:before="0" w:line="240" w:lineRule="auto"/>
              <w:jc w:val="left"/>
              <w:rPr>
                <w:rFonts w:asciiTheme="minorHAnsi" w:hAnsiTheme="minorHAnsi" w:cstheme="minorHAnsi"/>
                <w:color w:val="000000" w:themeColor="text1"/>
                <w:sz w:val="21"/>
                <w:szCs w:val="21"/>
                <w:lang w:val="de-CH"/>
              </w:rPr>
            </w:pPr>
            <w:r w:rsidRPr="00562CD1">
              <w:rPr>
                <w:rFonts w:asciiTheme="minorHAnsi" w:hAnsiTheme="minorHAnsi" w:cstheme="minorHAnsi"/>
                <w:color w:val="000000" w:themeColor="text1"/>
                <w:sz w:val="21"/>
                <w:szCs w:val="21"/>
                <w:lang w:val="de-CH"/>
              </w:rPr>
              <w:t>Wir bearbeiten allgemeine Personendaten über Sie.</w:t>
            </w:r>
          </w:p>
        </w:tc>
        <w:tc>
          <w:tcPr>
            <w:tcW w:w="2930" w:type="dxa"/>
          </w:tcPr>
          <w:p w14:paraId="49178B89"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Finanzdaten</w:t>
            </w:r>
          </w:p>
          <w:p w14:paraId="2750E39C" w14:textId="77777777" w:rsidR="00562CD1" w:rsidRPr="00562CD1" w:rsidRDefault="00562CD1" w:rsidP="00297EB8">
            <w:pPr>
              <w:spacing w:before="0" w:after="0" w:line="240" w:lineRule="auto"/>
              <w:jc w:val="left"/>
              <w:rPr>
                <w:rFonts w:asciiTheme="minorHAnsi" w:hAnsiTheme="minorHAnsi" w:cstheme="minorHAnsi"/>
                <w:color w:val="00B050"/>
                <w:sz w:val="21"/>
                <w:szCs w:val="21"/>
                <w:lang w:val="de-CH"/>
              </w:rPr>
            </w:pPr>
            <w:r w:rsidRPr="00562CD1">
              <w:rPr>
                <w:rFonts w:asciiTheme="minorHAnsi" w:hAnsiTheme="minorHAnsi" w:cstheme="minorHAnsi"/>
                <w:color w:val="00B050"/>
                <w:sz w:val="21"/>
                <w:szCs w:val="21"/>
                <w:lang w:val="de-CH"/>
              </w:rPr>
              <w:t>Wir bearbeiten Ihre Finanzdaten.</w:t>
            </w:r>
          </w:p>
        </w:tc>
        <w:tc>
          <w:tcPr>
            <w:tcW w:w="2930" w:type="dxa"/>
          </w:tcPr>
          <w:p w14:paraId="65388D2B"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Gesundheitsdaten</w:t>
            </w:r>
          </w:p>
          <w:p w14:paraId="458C9EFC" w14:textId="77777777" w:rsidR="00562CD1" w:rsidRPr="00562CD1" w:rsidRDefault="00562CD1" w:rsidP="00297EB8">
            <w:pPr>
              <w:spacing w:before="0" w:after="0" w:line="240" w:lineRule="auto"/>
              <w:jc w:val="left"/>
              <w:rPr>
                <w:rFonts w:asciiTheme="minorHAnsi" w:hAnsiTheme="minorHAnsi" w:cstheme="minorHAnsi"/>
                <w:color w:val="000000" w:themeColor="text1"/>
                <w:sz w:val="21"/>
                <w:szCs w:val="21"/>
                <w:lang w:val="de-CH"/>
              </w:rPr>
            </w:pPr>
            <w:r w:rsidRPr="00562CD1">
              <w:rPr>
                <w:rFonts w:asciiTheme="minorHAnsi" w:hAnsiTheme="minorHAnsi" w:cstheme="minorHAnsi"/>
                <w:color w:val="00B050"/>
                <w:sz w:val="21"/>
                <w:szCs w:val="21"/>
                <w:lang w:val="de-CH"/>
              </w:rPr>
              <w:t>Wir bearbeiten Ihre Gesundheitsdaten.</w:t>
            </w:r>
          </w:p>
        </w:tc>
      </w:tr>
      <w:tr w:rsidR="00562CD1" w14:paraId="0D55C321" w14:textId="77777777" w:rsidTr="00297EB8">
        <w:trPr>
          <w:trHeight w:val="176"/>
        </w:trPr>
        <w:tc>
          <w:tcPr>
            <w:tcW w:w="2929" w:type="dxa"/>
          </w:tcPr>
          <w:p w14:paraId="4E5C18D1" w14:textId="7853019F" w:rsidR="00562CD1" w:rsidRPr="00562CD1" w:rsidRDefault="00562CD1" w:rsidP="00297EB8">
            <w:pPr>
              <w:spacing w:before="0" w:line="240" w:lineRule="auto"/>
              <w:jc w:val="left"/>
              <w:rPr>
                <w:rFonts w:asciiTheme="minorHAnsi" w:hAnsiTheme="minorHAnsi" w:cstheme="minorHAnsi"/>
                <w:bCs/>
                <w:i/>
                <w:color w:val="7F7F7F" w:themeColor="text1" w:themeTint="80"/>
                <w:sz w:val="21"/>
                <w:szCs w:val="21"/>
                <w:lang w:val="de-CH"/>
              </w:rPr>
            </w:pPr>
            <w:r w:rsidRPr="00562CD1">
              <w:rPr>
                <w:rFonts w:asciiTheme="minorHAnsi" w:hAnsiTheme="minorHAnsi" w:cstheme="minorHAnsi"/>
                <w:bCs/>
                <w:i/>
                <w:color w:val="7F7F7F" w:themeColor="text1" w:themeTint="80"/>
                <w:sz w:val="21"/>
                <w:szCs w:val="21"/>
                <w:lang w:val="de-CH"/>
              </w:rPr>
              <w:t>[Hinweis: betrif</w:t>
            </w:r>
            <w:r w:rsidR="0050593A">
              <w:rPr>
                <w:rFonts w:asciiTheme="minorHAnsi" w:hAnsiTheme="minorHAnsi" w:cstheme="minorHAnsi"/>
                <w:bCs/>
                <w:i/>
                <w:color w:val="7F7F7F" w:themeColor="text1" w:themeTint="80"/>
                <w:sz w:val="21"/>
                <w:szCs w:val="21"/>
                <w:lang w:val="de-CH"/>
              </w:rPr>
              <w:t>ft Ziff. 3: alle Datenbearbeitungen</w:t>
            </w:r>
            <w:r w:rsidRPr="00562CD1">
              <w:rPr>
                <w:rFonts w:asciiTheme="minorHAnsi" w:hAnsiTheme="minorHAnsi" w:cstheme="minorHAnsi"/>
                <w:bCs/>
                <w:i/>
                <w:color w:val="7F7F7F" w:themeColor="text1" w:themeTint="80"/>
                <w:sz w:val="21"/>
                <w:szCs w:val="21"/>
                <w:lang w:val="de-CH"/>
              </w:rPr>
              <w:t>].</w:t>
            </w:r>
          </w:p>
        </w:tc>
        <w:tc>
          <w:tcPr>
            <w:tcW w:w="2930" w:type="dxa"/>
          </w:tcPr>
          <w:p w14:paraId="3E30E9AF" w14:textId="1C3F346B" w:rsidR="00562CD1" w:rsidRPr="00562CD1" w:rsidRDefault="00562CD1" w:rsidP="0050593A">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[Hinweis: betri</w:t>
            </w:r>
            <w:r w:rsidR="0050593A">
              <w:rPr>
                <w:rFonts w:asciiTheme="minorHAnsi" w:hAnsiTheme="minorHAnsi" w:cstheme="minorHAnsi"/>
                <w:bCs/>
                <w:i/>
                <w:color w:val="00B050"/>
                <w:sz w:val="21"/>
                <w:szCs w:val="21"/>
                <w:lang w:val="de-CH"/>
              </w:rPr>
              <w:t>fft Ziff. 3: Kommunikation</w:t>
            </w:r>
            <w:r w:rsidRPr="00562CD1">
              <w:rPr>
                <w:rFonts w:asciiTheme="minorHAnsi" w:hAnsiTheme="minorHAnsi" w:cstheme="minorHAnsi"/>
                <w:bCs/>
                <w:i/>
                <w:color w:val="00B050"/>
                <w:sz w:val="21"/>
                <w:szCs w:val="21"/>
                <w:lang w:val="de-CH"/>
              </w:rPr>
              <w:t xml:space="preserve">, </w:t>
            </w:r>
            <w:r w:rsidR="0050593A">
              <w:rPr>
                <w:rFonts w:asciiTheme="minorHAnsi" w:hAnsiTheme="minorHAnsi" w:cstheme="minorHAnsi"/>
                <w:bCs/>
                <w:i/>
                <w:color w:val="00B050"/>
                <w:sz w:val="21"/>
                <w:szCs w:val="21"/>
                <w:lang w:val="de-CH"/>
              </w:rPr>
              <w:t>Verwaltung und Abwicklung von Verträgen</w:t>
            </w:r>
            <w:r w:rsidRPr="00562CD1">
              <w:rPr>
                <w:rFonts w:asciiTheme="minorHAnsi" w:hAnsiTheme="minorHAnsi" w:cstheme="minorHAnsi"/>
                <w:bCs/>
                <w:i/>
                <w:color w:val="00B050"/>
                <w:sz w:val="21"/>
                <w:szCs w:val="21"/>
                <w:lang w:val="de-CH"/>
              </w:rPr>
              <w:t>].</w:t>
            </w:r>
          </w:p>
        </w:tc>
        <w:tc>
          <w:tcPr>
            <w:tcW w:w="2930" w:type="dxa"/>
          </w:tcPr>
          <w:p w14:paraId="7581BDA8" w14:textId="65AC9060" w:rsidR="00562CD1" w:rsidRPr="00562CD1" w:rsidRDefault="00562CD1" w:rsidP="0050593A">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 xml:space="preserve">[Hinweis: betrifft Ziff. 3: Kommunikation, </w:t>
            </w:r>
            <w:r w:rsidR="0050593A">
              <w:rPr>
                <w:rFonts w:asciiTheme="minorHAnsi" w:hAnsiTheme="minorHAnsi" w:cstheme="minorHAnsi"/>
                <w:bCs/>
                <w:i/>
                <w:color w:val="00B050"/>
                <w:sz w:val="21"/>
                <w:szCs w:val="21"/>
                <w:lang w:val="de-CH"/>
              </w:rPr>
              <w:t>Verwaltung und Abwicklung von Verträgen</w:t>
            </w:r>
            <w:r w:rsidRPr="00562CD1">
              <w:rPr>
                <w:rFonts w:asciiTheme="minorHAnsi" w:hAnsiTheme="minorHAnsi" w:cstheme="minorHAnsi"/>
                <w:bCs/>
                <w:i/>
                <w:color w:val="00B050"/>
                <w:sz w:val="21"/>
                <w:szCs w:val="21"/>
                <w:lang w:val="de-CH"/>
              </w:rPr>
              <w:t>, sonstige Daten</w:t>
            </w:r>
            <w:r w:rsidR="0050593A">
              <w:rPr>
                <w:rFonts w:asciiTheme="minorHAnsi" w:hAnsiTheme="minorHAnsi" w:cstheme="minorHAnsi"/>
                <w:bCs/>
                <w:i/>
                <w:color w:val="00B050"/>
                <w:sz w:val="21"/>
                <w:szCs w:val="21"/>
                <w:lang w:val="de-CH"/>
              </w:rPr>
              <w:t>bearbeitungen</w:t>
            </w:r>
            <w:r w:rsidRPr="00562CD1">
              <w:rPr>
                <w:rFonts w:asciiTheme="minorHAnsi" w:hAnsiTheme="minorHAnsi" w:cstheme="minorHAnsi"/>
                <w:bCs/>
                <w:i/>
                <w:color w:val="00B050"/>
                <w:sz w:val="21"/>
                <w:szCs w:val="21"/>
                <w:lang w:val="de-CH"/>
              </w:rPr>
              <w:t>].</w:t>
            </w:r>
          </w:p>
        </w:tc>
      </w:tr>
      <w:tr w:rsidR="00562CD1" w14:paraId="77E3D296" w14:textId="77777777" w:rsidTr="00297EB8">
        <w:tc>
          <w:tcPr>
            <w:tcW w:w="2929" w:type="dxa"/>
          </w:tcPr>
          <w:p w14:paraId="2E2B8E73" w14:textId="77777777" w:rsidR="00562CD1" w:rsidRPr="000C7EA9" w:rsidRDefault="00562CD1" w:rsidP="00297EB8">
            <w:pPr>
              <w:spacing w:before="0" w:after="60" w:line="240" w:lineRule="auto"/>
              <w:jc w:val="left"/>
              <w:rPr>
                <w:rFonts w:asciiTheme="minorHAnsi" w:hAnsiTheme="minorHAnsi" w:cstheme="minorHAnsi"/>
                <w:b/>
                <w:color w:val="00B050"/>
                <w:sz w:val="96"/>
                <w:szCs w:val="96"/>
              </w:rPr>
            </w:pPr>
            <w:r w:rsidRPr="005076F7">
              <w:rPr>
                <w:rFonts w:ascii="Privacy Icons" w:hAnsi="Privacy Icons" w:cstheme="minorHAnsi"/>
                <w:color w:val="00B050"/>
                <w:sz w:val="96"/>
                <w:szCs w:val="96"/>
              </w:rPr>
              <w:t></w:t>
            </w:r>
          </w:p>
        </w:tc>
        <w:tc>
          <w:tcPr>
            <w:tcW w:w="2930" w:type="dxa"/>
          </w:tcPr>
          <w:p w14:paraId="580493DD" w14:textId="77777777" w:rsidR="00562CD1" w:rsidRPr="005076F7" w:rsidRDefault="00562CD1" w:rsidP="00297EB8">
            <w:pPr>
              <w:spacing w:before="0" w:after="0" w:line="240" w:lineRule="auto"/>
              <w:jc w:val="left"/>
              <w:rPr>
                <w:rFonts w:asciiTheme="minorHAnsi" w:hAnsiTheme="minorHAnsi" w:cstheme="minorHAnsi"/>
                <w:color w:val="00B050"/>
                <w:sz w:val="96"/>
                <w:szCs w:val="96"/>
              </w:rPr>
            </w:pPr>
            <w:r w:rsidRPr="005076F7">
              <w:rPr>
                <w:rFonts w:ascii="Privacy Icons" w:hAnsi="Privacy Icons" w:cstheme="minorHAnsi"/>
                <w:color w:val="00B050"/>
                <w:sz w:val="96"/>
                <w:szCs w:val="96"/>
              </w:rPr>
              <w:t></w:t>
            </w:r>
          </w:p>
        </w:tc>
        <w:tc>
          <w:tcPr>
            <w:tcW w:w="2930" w:type="dxa"/>
          </w:tcPr>
          <w:p w14:paraId="42A96711" w14:textId="77777777" w:rsidR="00562CD1" w:rsidRPr="00D330C3" w:rsidRDefault="00562CD1" w:rsidP="00297EB8">
            <w:pPr>
              <w:spacing w:before="0" w:after="0" w:line="240" w:lineRule="auto"/>
              <w:jc w:val="left"/>
              <w:rPr>
                <w:rFonts w:asciiTheme="minorHAnsi" w:hAnsiTheme="minorHAnsi" w:cstheme="minorHAnsi"/>
                <w:color w:val="00B050"/>
                <w:sz w:val="96"/>
                <w:szCs w:val="96"/>
              </w:rPr>
            </w:pPr>
            <w:r w:rsidRPr="005076F7">
              <w:rPr>
                <w:rFonts w:ascii="Privacy Icons" w:hAnsi="Privacy Icons" w:cstheme="minorHAnsi"/>
                <w:color w:val="00B050"/>
                <w:sz w:val="96"/>
                <w:szCs w:val="96"/>
              </w:rPr>
              <w:t></w:t>
            </w:r>
          </w:p>
        </w:tc>
      </w:tr>
      <w:tr w:rsidR="00562CD1" w14:paraId="1A70D866" w14:textId="77777777" w:rsidTr="00297EB8">
        <w:tc>
          <w:tcPr>
            <w:tcW w:w="2929" w:type="dxa"/>
          </w:tcPr>
          <w:p w14:paraId="7A12B568"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Standortdaten</w:t>
            </w:r>
          </w:p>
          <w:p w14:paraId="3AC64CCB" w14:textId="77777777" w:rsidR="00562CD1" w:rsidRPr="00562CD1" w:rsidRDefault="00562CD1" w:rsidP="00297EB8">
            <w:pPr>
              <w:spacing w:before="0" w:line="240" w:lineRule="auto"/>
              <w:jc w:val="left"/>
              <w:rPr>
                <w:rFonts w:asciiTheme="minorHAnsi" w:hAnsiTheme="minorHAnsi" w:cstheme="minorHAnsi"/>
                <w:bCs/>
                <w:color w:val="00B050"/>
                <w:sz w:val="21"/>
                <w:szCs w:val="21"/>
                <w:lang w:val="de-CH"/>
              </w:rPr>
            </w:pPr>
            <w:r w:rsidRPr="00562CD1">
              <w:rPr>
                <w:rFonts w:asciiTheme="minorHAnsi" w:hAnsiTheme="minorHAnsi" w:cstheme="minorHAnsi"/>
                <w:bCs/>
                <w:color w:val="00B050"/>
                <w:sz w:val="21"/>
                <w:szCs w:val="21"/>
                <w:lang w:val="de-CH"/>
              </w:rPr>
              <w:t>Wir bearbeiten Ihre Standortdaten.</w:t>
            </w:r>
          </w:p>
        </w:tc>
        <w:tc>
          <w:tcPr>
            <w:tcW w:w="2930" w:type="dxa"/>
          </w:tcPr>
          <w:p w14:paraId="647CE4E1"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Biometrische Daten</w:t>
            </w:r>
          </w:p>
          <w:p w14:paraId="2665837A" w14:textId="77777777" w:rsidR="00562CD1" w:rsidRPr="00562CD1" w:rsidRDefault="00562CD1" w:rsidP="00297EB8">
            <w:pPr>
              <w:spacing w:before="0" w:line="240" w:lineRule="auto"/>
              <w:jc w:val="left"/>
              <w:rPr>
                <w:rFonts w:asciiTheme="minorHAnsi" w:hAnsiTheme="minorHAnsi" w:cstheme="minorHAnsi"/>
                <w:color w:val="00B050"/>
                <w:sz w:val="21"/>
                <w:szCs w:val="21"/>
                <w:lang w:val="de-CH"/>
              </w:rPr>
            </w:pPr>
            <w:r w:rsidRPr="00562CD1">
              <w:rPr>
                <w:rFonts w:asciiTheme="minorHAnsi" w:hAnsiTheme="minorHAnsi" w:cstheme="minorHAnsi"/>
                <w:color w:val="00B050"/>
                <w:sz w:val="21"/>
                <w:szCs w:val="21"/>
                <w:lang w:val="de-CH"/>
              </w:rPr>
              <w:t>Wir bearbeiten Ihre biometrischen Daten.</w:t>
            </w:r>
          </w:p>
        </w:tc>
        <w:tc>
          <w:tcPr>
            <w:tcW w:w="2930" w:type="dxa"/>
          </w:tcPr>
          <w:p w14:paraId="1F719CD7" w14:textId="77777777" w:rsidR="00562CD1" w:rsidRPr="00562CD1" w:rsidRDefault="00562CD1" w:rsidP="00297EB8">
            <w:pPr>
              <w:spacing w:before="0" w:after="0" w:line="240" w:lineRule="auto"/>
              <w:jc w:val="left"/>
              <w:rPr>
                <w:rFonts w:asciiTheme="minorHAnsi" w:hAnsiTheme="minorHAnsi" w:cstheme="minorHAnsi"/>
                <w:b/>
                <w:color w:val="00B050"/>
                <w:sz w:val="21"/>
                <w:szCs w:val="21"/>
                <w:lang w:val="de-CH"/>
              </w:rPr>
            </w:pPr>
            <w:r w:rsidRPr="00562CD1">
              <w:rPr>
                <w:rFonts w:asciiTheme="minorHAnsi" w:hAnsiTheme="minorHAnsi" w:cstheme="minorHAnsi"/>
                <w:b/>
                <w:color w:val="00B050"/>
                <w:sz w:val="21"/>
                <w:szCs w:val="21"/>
                <w:lang w:val="de-CH"/>
              </w:rPr>
              <w:t>Privatsphäre</w:t>
            </w:r>
          </w:p>
          <w:p w14:paraId="649A9C73" w14:textId="77777777" w:rsidR="00562CD1" w:rsidRPr="00562CD1" w:rsidRDefault="00562CD1" w:rsidP="00297EB8">
            <w:pPr>
              <w:spacing w:before="0" w:line="240" w:lineRule="auto"/>
              <w:jc w:val="left"/>
              <w:rPr>
                <w:rFonts w:asciiTheme="minorHAnsi" w:hAnsiTheme="minorHAnsi" w:cstheme="minorHAnsi"/>
                <w:color w:val="00B050"/>
                <w:sz w:val="21"/>
                <w:szCs w:val="21"/>
                <w:lang w:val="de-CH"/>
              </w:rPr>
            </w:pPr>
            <w:r w:rsidRPr="00562CD1">
              <w:rPr>
                <w:rFonts w:asciiTheme="minorHAnsi" w:hAnsiTheme="minorHAnsi" w:cstheme="minorHAnsi"/>
                <w:color w:val="00B050"/>
                <w:sz w:val="21"/>
                <w:szCs w:val="21"/>
                <w:lang w:val="de-CH"/>
              </w:rPr>
              <w:t>Wir bearbeiten Daten über Ihre Privat- und Intimsphäre.</w:t>
            </w:r>
          </w:p>
        </w:tc>
      </w:tr>
      <w:tr w:rsidR="00562CD1" w14:paraId="460B92BC" w14:textId="77777777" w:rsidTr="00297EB8">
        <w:tc>
          <w:tcPr>
            <w:tcW w:w="2929" w:type="dxa"/>
          </w:tcPr>
          <w:p w14:paraId="762A74C1" w14:textId="1B76E012" w:rsidR="00562CD1" w:rsidRPr="00562CD1" w:rsidRDefault="00562CD1" w:rsidP="0050593A">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 xml:space="preserve">[Hinweis: betrifft Ziff. 3: </w:t>
            </w:r>
            <w:r w:rsidR="0050593A">
              <w:rPr>
                <w:rFonts w:asciiTheme="minorHAnsi" w:hAnsiTheme="minorHAnsi" w:cstheme="minorHAnsi"/>
                <w:bCs/>
                <w:i/>
                <w:color w:val="00B050"/>
                <w:sz w:val="21"/>
                <w:szCs w:val="21"/>
                <w:lang w:val="de-CH"/>
              </w:rPr>
              <w:t>Verbesserung elektronischer Angebote</w:t>
            </w:r>
            <w:r w:rsidRPr="00562CD1">
              <w:rPr>
                <w:rFonts w:asciiTheme="minorHAnsi" w:hAnsiTheme="minorHAnsi" w:cstheme="minorHAnsi"/>
                <w:bCs/>
                <w:i/>
                <w:color w:val="00B050"/>
                <w:sz w:val="21"/>
                <w:szCs w:val="21"/>
                <w:lang w:val="de-CH"/>
              </w:rPr>
              <w:t>].</w:t>
            </w:r>
          </w:p>
        </w:tc>
        <w:tc>
          <w:tcPr>
            <w:tcW w:w="2930" w:type="dxa"/>
          </w:tcPr>
          <w:p w14:paraId="55CDF6B0" w14:textId="45FCEF4F" w:rsidR="00562CD1" w:rsidRPr="00562CD1" w:rsidRDefault="00562CD1" w:rsidP="0050593A">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[Hinweis: betrif</w:t>
            </w:r>
            <w:r w:rsidR="0050593A">
              <w:rPr>
                <w:rFonts w:asciiTheme="minorHAnsi" w:hAnsiTheme="minorHAnsi" w:cstheme="minorHAnsi"/>
                <w:bCs/>
                <w:i/>
                <w:color w:val="00B050"/>
                <w:sz w:val="21"/>
                <w:szCs w:val="21"/>
                <w:lang w:val="de-CH"/>
              </w:rPr>
              <w:t>ft Ziff. 3 Sicherheitszwecke und Zugangskontrollen</w:t>
            </w:r>
            <w:r w:rsidRPr="00562CD1">
              <w:rPr>
                <w:rFonts w:asciiTheme="minorHAnsi" w:hAnsiTheme="minorHAnsi" w:cstheme="minorHAnsi"/>
                <w:bCs/>
                <w:i/>
                <w:color w:val="00B050"/>
                <w:sz w:val="21"/>
                <w:szCs w:val="21"/>
                <w:lang w:val="de-CH"/>
              </w:rPr>
              <w:t>].</w:t>
            </w:r>
          </w:p>
        </w:tc>
        <w:tc>
          <w:tcPr>
            <w:tcW w:w="2930" w:type="dxa"/>
          </w:tcPr>
          <w:p w14:paraId="597DB167" w14:textId="0D5462A1" w:rsidR="00562CD1" w:rsidRPr="00562CD1" w:rsidRDefault="00562CD1" w:rsidP="00297EB8">
            <w:pPr>
              <w:spacing w:before="0" w:line="240" w:lineRule="auto"/>
              <w:jc w:val="left"/>
              <w:rPr>
                <w:rFonts w:asciiTheme="minorHAnsi" w:hAnsiTheme="minorHAnsi" w:cstheme="minorHAnsi"/>
                <w:bCs/>
                <w:i/>
                <w:color w:val="00B050"/>
                <w:sz w:val="21"/>
                <w:szCs w:val="21"/>
                <w:lang w:val="de-CH"/>
              </w:rPr>
            </w:pPr>
            <w:r w:rsidRPr="00562CD1">
              <w:rPr>
                <w:rFonts w:asciiTheme="minorHAnsi" w:hAnsiTheme="minorHAnsi" w:cstheme="minorHAnsi"/>
                <w:bCs/>
                <w:i/>
                <w:color w:val="00B050"/>
                <w:sz w:val="21"/>
                <w:szCs w:val="21"/>
                <w:lang w:val="de-CH"/>
              </w:rPr>
              <w:t xml:space="preserve">[Hinweis: betrifft Ziff. 3: </w:t>
            </w:r>
            <w:r w:rsidR="0050593A">
              <w:rPr>
                <w:rFonts w:asciiTheme="minorHAnsi" w:hAnsiTheme="minorHAnsi" w:cstheme="minorHAnsi"/>
                <w:bCs/>
                <w:i/>
                <w:color w:val="00B050"/>
                <w:sz w:val="21"/>
                <w:szCs w:val="21"/>
                <w:lang w:val="de-CH"/>
              </w:rPr>
              <w:t xml:space="preserve">Verwaltung und Abwicklung von Verträgen; </w:t>
            </w:r>
            <w:r w:rsidRPr="00562CD1">
              <w:rPr>
                <w:rFonts w:asciiTheme="minorHAnsi" w:hAnsiTheme="minorHAnsi" w:cstheme="minorHAnsi"/>
                <w:bCs/>
                <w:i/>
                <w:color w:val="00B050"/>
                <w:sz w:val="21"/>
                <w:szCs w:val="21"/>
                <w:lang w:val="de-CH"/>
              </w:rPr>
              <w:t>sonstige Daten</w:t>
            </w:r>
            <w:r w:rsidR="0050593A">
              <w:rPr>
                <w:rFonts w:asciiTheme="minorHAnsi" w:hAnsiTheme="minorHAnsi" w:cstheme="minorHAnsi"/>
                <w:bCs/>
                <w:i/>
                <w:color w:val="00B050"/>
                <w:sz w:val="21"/>
                <w:szCs w:val="21"/>
                <w:lang w:val="de-CH"/>
              </w:rPr>
              <w:t>bearbeitungen</w:t>
            </w:r>
            <w:r w:rsidRPr="00562CD1">
              <w:rPr>
                <w:rFonts w:asciiTheme="minorHAnsi" w:hAnsiTheme="minorHAnsi" w:cstheme="minorHAnsi"/>
                <w:bCs/>
                <w:i/>
                <w:color w:val="00B050"/>
                <w:sz w:val="21"/>
                <w:szCs w:val="21"/>
                <w:lang w:val="de-CH"/>
              </w:rPr>
              <w:t>].</w:t>
            </w:r>
          </w:p>
        </w:tc>
      </w:tr>
    </w:tbl>
    <w:p w14:paraId="450919BA" w14:textId="77777777" w:rsidR="00562CD1" w:rsidRPr="008F1DDA" w:rsidRDefault="00562CD1" w:rsidP="00562CD1">
      <w:pPr>
        <w:pStyle w:val="Title"/>
      </w:pPr>
      <w:r>
        <w:t>Quelle der Personendaten</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562CD1" w14:paraId="50843F81" w14:textId="77777777" w:rsidTr="00297EB8">
        <w:tc>
          <w:tcPr>
            <w:tcW w:w="2929" w:type="dxa"/>
          </w:tcPr>
          <w:p w14:paraId="092CCFD6" w14:textId="77777777" w:rsidR="00562CD1" w:rsidRPr="000C7EA9" w:rsidRDefault="00562CD1" w:rsidP="00297EB8">
            <w:pPr>
              <w:spacing w:before="0" w:after="0" w:line="240" w:lineRule="auto"/>
              <w:jc w:val="left"/>
              <w:rPr>
                <w:rFonts w:asciiTheme="minorHAnsi" w:hAnsiTheme="minorHAnsi" w:cstheme="minorHAnsi"/>
                <w:b/>
                <w:sz w:val="21"/>
                <w:szCs w:val="21"/>
              </w:rPr>
            </w:pPr>
            <w:r w:rsidRPr="000C7EA9">
              <w:rPr>
                <w:rFonts w:ascii="Privacy Icons" w:hAnsi="Privacy Icons" w:cstheme="minorHAnsi"/>
                <w:sz w:val="96"/>
                <w:szCs w:val="96"/>
              </w:rPr>
              <w:t></w:t>
            </w:r>
          </w:p>
        </w:tc>
        <w:tc>
          <w:tcPr>
            <w:tcW w:w="2930" w:type="dxa"/>
          </w:tcPr>
          <w:p w14:paraId="172E015D" w14:textId="77777777" w:rsidR="00562CD1" w:rsidRPr="00CC5F91" w:rsidRDefault="00562CD1" w:rsidP="00297EB8">
            <w:pPr>
              <w:spacing w:before="0" w:after="0" w:line="240" w:lineRule="auto"/>
              <w:jc w:val="left"/>
              <w:rPr>
                <w:rFonts w:asciiTheme="minorHAnsi" w:hAnsiTheme="minorHAnsi" w:cstheme="minorHAnsi"/>
                <w:b/>
                <w:color w:val="000000" w:themeColor="text1"/>
                <w:sz w:val="21"/>
                <w:szCs w:val="21"/>
              </w:rPr>
            </w:pPr>
            <w:r w:rsidRPr="00B547C5">
              <w:rPr>
                <w:rFonts w:ascii="Privacy Icons" w:hAnsi="Privacy Icons" w:cstheme="minorHAnsi"/>
                <w:color w:val="000000" w:themeColor="text1"/>
                <w:sz w:val="96"/>
                <w:szCs w:val="96"/>
              </w:rPr>
              <w:t></w:t>
            </w:r>
          </w:p>
        </w:tc>
        <w:tc>
          <w:tcPr>
            <w:tcW w:w="2930" w:type="dxa"/>
          </w:tcPr>
          <w:p w14:paraId="5AF6FE3D" w14:textId="77777777" w:rsidR="00562CD1" w:rsidRPr="00CC5F91" w:rsidRDefault="00562CD1" w:rsidP="00297EB8">
            <w:pPr>
              <w:spacing w:before="0" w:after="0" w:line="240" w:lineRule="auto"/>
              <w:jc w:val="left"/>
              <w:rPr>
                <w:rFonts w:asciiTheme="minorHAnsi" w:hAnsiTheme="minorHAnsi" w:cstheme="minorHAnsi"/>
                <w:b/>
                <w:color w:val="000000" w:themeColor="text1"/>
                <w:sz w:val="21"/>
                <w:szCs w:val="21"/>
              </w:rPr>
            </w:pPr>
            <w:r w:rsidRPr="00B547C5">
              <w:rPr>
                <w:rFonts w:ascii="Privacy Icons" w:hAnsi="Privacy Icons" w:cstheme="minorHAnsi"/>
                <w:color w:val="000000" w:themeColor="text1"/>
                <w:sz w:val="96"/>
                <w:szCs w:val="96"/>
              </w:rPr>
              <w:t></w:t>
            </w:r>
          </w:p>
        </w:tc>
      </w:tr>
      <w:tr w:rsidR="00562CD1" w14:paraId="34BA1164" w14:textId="77777777" w:rsidTr="00297EB8">
        <w:tc>
          <w:tcPr>
            <w:tcW w:w="2929" w:type="dxa"/>
          </w:tcPr>
          <w:p w14:paraId="7C850D6E" w14:textId="77777777" w:rsidR="00562CD1" w:rsidRPr="00725E67" w:rsidRDefault="00562CD1" w:rsidP="00297EB8">
            <w:pPr>
              <w:spacing w:before="0" w:after="0" w:line="240" w:lineRule="auto"/>
              <w:jc w:val="left"/>
              <w:rPr>
                <w:rFonts w:asciiTheme="minorHAnsi" w:hAnsiTheme="minorHAnsi" w:cstheme="minorHAnsi"/>
                <w:b/>
                <w:sz w:val="21"/>
                <w:szCs w:val="21"/>
                <w:lang w:val="de-CH"/>
              </w:rPr>
            </w:pPr>
            <w:r w:rsidRPr="00725E67">
              <w:rPr>
                <w:rFonts w:asciiTheme="minorHAnsi" w:hAnsiTheme="minorHAnsi" w:cstheme="minorHAnsi"/>
                <w:b/>
                <w:sz w:val="21"/>
                <w:szCs w:val="21"/>
                <w:lang w:val="de-CH"/>
              </w:rPr>
              <w:t>Überlassene Daten</w:t>
            </w:r>
          </w:p>
          <w:p w14:paraId="17611F70" w14:textId="77777777" w:rsidR="00562CD1" w:rsidRPr="00562CD1" w:rsidRDefault="00562CD1" w:rsidP="00297EB8">
            <w:pPr>
              <w:spacing w:before="0" w:line="240" w:lineRule="auto"/>
              <w:jc w:val="left"/>
              <w:rPr>
                <w:rFonts w:asciiTheme="minorHAnsi" w:hAnsiTheme="minorHAnsi" w:cstheme="minorHAnsi"/>
                <w:b/>
                <w:sz w:val="21"/>
                <w:szCs w:val="21"/>
                <w:lang w:val="de-CH"/>
              </w:rPr>
            </w:pPr>
            <w:r w:rsidRPr="00562CD1">
              <w:rPr>
                <w:rFonts w:asciiTheme="minorHAnsi" w:hAnsiTheme="minorHAnsi" w:cstheme="minorHAnsi"/>
                <w:sz w:val="21"/>
                <w:szCs w:val="21"/>
                <w:lang w:val="de-CH"/>
              </w:rPr>
              <w:t>Wir bearbeiten Personendaten, die Sie uns zur Verfügung stellen.</w:t>
            </w:r>
          </w:p>
        </w:tc>
        <w:tc>
          <w:tcPr>
            <w:tcW w:w="2930" w:type="dxa"/>
          </w:tcPr>
          <w:p w14:paraId="03FFC383" w14:textId="77777777" w:rsidR="00562CD1" w:rsidRPr="00562CD1"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562CD1">
              <w:rPr>
                <w:rFonts w:asciiTheme="minorHAnsi" w:hAnsiTheme="minorHAnsi" w:cstheme="minorHAnsi"/>
                <w:b/>
                <w:color w:val="000000" w:themeColor="text1"/>
                <w:sz w:val="21"/>
                <w:szCs w:val="21"/>
                <w:lang w:val="de-CH"/>
              </w:rPr>
              <w:t>Erhobene Daten</w:t>
            </w:r>
          </w:p>
          <w:p w14:paraId="05FC386F" w14:textId="77777777" w:rsidR="00562CD1" w:rsidRPr="00562CD1"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562CD1">
              <w:rPr>
                <w:rFonts w:asciiTheme="minorHAnsi" w:hAnsiTheme="minorHAnsi" w:cstheme="minorHAnsi"/>
                <w:color w:val="000000" w:themeColor="text1"/>
                <w:sz w:val="21"/>
                <w:szCs w:val="21"/>
                <w:lang w:val="de-CH"/>
              </w:rPr>
              <w:t>Wir bearbeiten Personendaten, die wir über Sie erheben.</w:t>
            </w:r>
          </w:p>
        </w:tc>
        <w:tc>
          <w:tcPr>
            <w:tcW w:w="2930" w:type="dxa"/>
          </w:tcPr>
          <w:p w14:paraId="380DA482" w14:textId="77777777" w:rsidR="00562CD1" w:rsidRPr="00562CD1"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562CD1">
              <w:rPr>
                <w:rFonts w:asciiTheme="minorHAnsi" w:hAnsiTheme="minorHAnsi" w:cstheme="minorHAnsi"/>
                <w:b/>
                <w:color w:val="000000" w:themeColor="text1"/>
                <w:sz w:val="21"/>
                <w:szCs w:val="21"/>
                <w:lang w:val="de-CH"/>
              </w:rPr>
              <w:t>Erhaltene Daten</w:t>
            </w:r>
          </w:p>
          <w:p w14:paraId="7E6CF32D" w14:textId="77777777" w:rsidR="00562CD1" w:rsidRPr="00562CD1" w:rsidRDefault="00562CD1" w:rsidP="00297EB8">
            <w:pPr>
              <w:spacing w:before="0" w:after="0" w:line="240" w:lineRule="auto"/>
              <w:jc w:val="left"/>
              <w:rPr>
                <w:rFonts w:asciiTheme="minorHAnsi" w:hAnsiTheme="minorHAnsi" w:cstheme="minorHAnsi"/>
                <w:b/>
                <w:color w:val="000000" w:themeColor="text1"/>
                <w:sz w:val="21"/>
                <w:szCs w:val="21"/>
                <w:lang w:val="de-CH"/>
              </w:rPr>
            </w:pPr>
            <w:r w:rsidRPr="00562CD1">
              <w:rPr>
                <w:rFonts w:asciiTheme="minorHAnsi" w:hAnsiTheme="minorHAnsi" w:cstheme="minorHAnsi"/>
                <w:color w:val="000000" w:themeColor="text1"/>
                <w:sz w:val="21"/>
                <w:szCs w:val="21"/>
                <w:lang w:val="de-CH"/>
              </w:rPr>
              <w:t>Wir bearbeiten Personendaten über Sie, die wir von Dritten erhalten.</w:t>
            </w:r>
          </w:p>
        </w:tc>
      </w:tr>
      <w:tr w:rsidR="00562CD1" w14:paraId="4F1FCE51" w14:textId="77777777" w:rsidTr="00297EB8">
        <w:tc>
          <w:tcPr>
            <w:tcW w:w="2929" w:type="dxa"/>
          </w:tcPr>
          <w:p w14:paraId="6139EF89" w14:textId="06F62EA4" w:rsidR="00562CD1" w:rsidRPr="00562CD1" w:rsidRDefault="00562CD1" w:rsidP="0050593A">
            <w:pPr>
              <w:spacing w:before="0" w:line="240" w:lineRule="auto"/>
              <w:jc w:val="left"/>
              <w:rPr>
                <w:rFonts w:asciiTheme="minorHAnsi" w:hAnsiTheme="minorHAnsi" w:cstheme="minorHAnsi"/>
                <w:bCs/>
                <w:i/>
                <w:color w:val="7F7F7F" w:themeColor="text1" w:themeTint="80"/>
                <w:sz w:val="21"/>
                <w:szCs w:val="21"/>
                <w:lang w:val="de-CH"/>
              </w:rPr>
            </w:pPr>
            <w:r w:rsidRPr="00562CD1">
              <w:rPr>
                <w:rFonts w:asciiTheme="minorHAnsi" w:hAnsiTheme="minorHAnsi" w:cstheme="minorHAnsi"/>
                <w:bCs/>
                <w:i/>
                <w:color w:val="7F7F7F" w:themeColor="text1" w:themeTint="80"/>
                <w:sz w:val="21"/>
                <w:szCs w:val="21"/>
                <w:lang w:val="de-CH"/>
              </w:rPr>
              <w:t xml:space="preserve">[Hinweis: betrifft Ziff. </w:t>
            </w:r>
            <w:r w:rsidR="0050593A">
              <w:rPr>
                <w:rFonts w:asciiTheme="minorHAnsi" w:hAnsiTheme="minorHAnsi" w:cstheme="minorHAnsi"/>
                <w:bCs/>
                <w:i/>
                <w:color w:val="7F7F7F" w:themeColor="text1" w:themeTint="80"/>
                <w:sz w:val="21"/>
                <w:szCs w:val="21"/>
                <w:lang w:val="de-CH"/>
              </w:rPr>
              <w:t>4, erster Bulletpoint</w:t>
            </w:r>
            <w:r w:rsidRPr="00562CD1">
              <w:rPr>
                <w:rFonts w:asciiTheme="minorHAnsi" w:hAnsiTheme="minorHAnsi" w:cstheme="minorHAnsi"/>
                <w:bCs/>
                <w:i/>
                <w:color w:val="7F7F7F" w:themeColor="text1" w:themeTint="80"/>
                <w:sz w:val="21"/>
                <w:szCs w:val="21"/>
                <w:lang w:val="de-CH"/>
              </w:rPr>
              <w:t>].</w:t>
            </w:r>
          </w:p>
        </w:tc>
        <w:tc>
          <w:tcPr>
            <w:tcW w:w="2930" w:type="dxa"/>
          </w:tcPr>
          <w:p w14:paraId="06A73C2E" w14:textId="64E2D113" w:rsidR="00562CD1" w:rsidRPr="00562CD1" w:rsidRDefault="00562CD1" w:rsidP="0050593A">
            <w:pPr>
              <w:spacing w:before="0" w:line="240" w:lineRule="auto"/>
              <w:jc w:val="left"/>
              <w:rPr>
                <w:rFonts w:asciiTheme="minorHAnsi" w:hAnsiTheme="minorHAnsi" w:cstheme="minorHAnsi"/>
                <w:bCs/>
                <w:i/>
                <w:color w:val="7F7F7F" w:themeColor="text1" w:themeTint="80"/>
                <w:sz w:val="21"/>
                <w:szCs w:val="21"/>
                <w:lang w:val="de-CH"/>
              </w:rPr>
            </w:pPr>
            <w:r w:rsidRPr="00562CD1">
              <w:rPr>
                <w:rFonts w:asciiTheme="minorHAnsi" w:hAnsiTheme="minorHAnsi" w:cstheme="minorHAnsi"/>
                <w:bCs/>
                <w:i/>
                <w:color w:val="7F7F7F" w:themeColor="text1" w:themeTint="80"/>
                <w:sz w:val="21"/>
                <w:szCs w:val="21"/>
                <w:lang w:val="de-CH"/>
              </w:rPr>
              <w:t xml:space="preserve">[Hinweis: betrifft Ziff. </w:t>
            </w:r>
            <w:r w:rsidR="0050593A">
              <w:rPr>
                <w:rFonts w:asciiTheme="minorHAnsi" w:hAnsiTheme="minorHAnsi" w:cstheme="minorHAnsi"/>
                <w:bCs/>
                <w:i/>
                <w:color w:val="7F7F7F" w:themeColor="text1" w:themeTint="80"/>
                <w:sz w:val="21"/>
                <w:szCs w:val="21"/>
                <w:lang w:val="de-CH"/>
              </w:rPr>
              <w:t>4, zweiter Bulletpoint</w:t>
            </w:r>
            <w:r w:rsidRPr="00562CD1">
              <w:rPr>
                <w:rFonts w:asciiTheme="minorHAnsi" w:hAnsiTheme="minorHAnsi" w:cstheme="minorHAnsi"/>
                <w:bCs/>
                <w:i/>
                <w:color w:val="7F7F7F" w:themeColor="text1" w:themeTint="80"/>
                <w:sz w:val="21"/>
                <w:szCs w:val="21"/>
                <w:lang w:val="de-CH"/>
              </w:rPr>
              <w:t>].</w:t>
            </w:r>
          </w:p>
        </w:tc>
        <w:tc>
          <w:tcPr>
            <w:tcW w:w="2930" w:type="dxa"/>
          </w:tcPr>
          <w:p w14:paraId="58BC6948" w14:textId="3A40FA07" w:rsidR="00562CD1" w:rsidRPr="00562CD1" w:rsidRDefault="00562CD1" w:rsidP="0050593A">
            <w:pPr>
              <w:spacing w:before="0" w:line="240" w:lineRule="auto"/>
              <w:jc w:val="left"/>
              <w:rPr>
                <w:rFonts w:asciiTheme="minorHAnsi" w:hAnsiTheme="minorHAnsi" w:cstheme="minorHAnsi"/>
                <w:bCs/>
                <w:i/>
                <w:color w:val="7F7F7F" w:themeColor="text1" w:themeTint="80"/>
                <w:sz w:val="21"/>
                <w:szCs w:val="21"/>
                <w:lang w:val="de-CH"/>
              </w:rPr>
            </w:pPr>
            <w:r w:rsidRPr="00562CD1">
              <w:rPr>
                <w:rFonts w:asciiTheme="minorHAnsi" w:hAnsiTheme="minorHAnsi" w:cstheme="minorHAnsi"/>
                <w:bCs/>
                <w:i/>
                <w:color w:val="7F7F7F" w:themeColor="text1" w:themeTint="80"/>
                <w:sz w:val="21"/>
                <w:szCs w:val="21"/>
                <w:lang w:val="de-CH"/>
              </w:rPr>
              <w:t xml:space="preserve">[Hinweis: betrifft Ziff. </w:t>
            </w:r>
            <w:r w:rsidR="0050593A">
              <w:rPr>
                <w:rFonts w:asciiTheme="minorHAnsi" w:hAnsiTheme="minorHAnsi" w:cstheme="minorHAnsi"/>
                <w:bCs/>
                <w:i/>
                <w:color w:val="7F7F7F" w:themeColor="text1" w:themeTint="80"/>
                <w:sz w:val="21"/>
                <w:szCs w:val="21"/>
                <w:lang w:val="de-CH"/>
              </w:rPr>
              <w:t>4, zweiter Bulletpoint</w:t>
            </w:r>
            <w:r w:rsidRPr="00562CD1">
              <w:rPr>
                <w:rFonts w:asciiTheme="minorHAnsi" w:hAnsiTheme="minorHAnsi" w:cstheme="minorHAnsi"/>
                <w:bCs/>
                <w:i/>
                <w:color w:val="7F7F7F" w:themeColor="text1" w:themeTint="80"/>
                <w:sz w:val="21"/>
                <w:szCs w:val="21"/>
                <w:lang w:val="de-CH"/>
              </w:rPr>
              <w:t>].</w:t>
            </w:r>
          </w:p>
        </w:tc>
      </w:tr>
    </w:tbl>
    <w:p w14:paraId="123AC721" w14:textId="77777777" w:rsidR="00562CD1" w:rsidRPr="008F1DDA" w:rsidRDefault="00562CD1" w:rsidP="00562CD1">
      <w:pPr>
        <w:pStyle w:val="Title"/>
        <w:keepNext/>
      </w:pPr>
      <w:r>
        <w:lastRenderedPageBreak/>
        <w:t>Zweck der Bearbeitung</w:t>
      </w:r>
    </w:p>
    <w:tbl>
      <w:tblPr>
        <w:tblStyle w:val="TableGrid"/>
        <w:tblW w:w="5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0"/>
        <w:gridCol w:w="2930"/>
      </w:tblGrid>
      <w:tr w:rsidR="0050593A" w14:paraId="6615BB4E" w14:textId="77777777" w:rsidTr="0050593A">
        <w:tc>
          <w:tcPr>
            <w:tcW w:w="2930" w:type="dxa"/>
          </w:tcPr>
          <w:p w14:paraId="3F2A9EFA" w14:textId="77777777" w:rsidR="0050593A" w:rsidRPr="0050593A" w:rsidRDefault="0050593A" w:rsidP="00297EB8">
            <w:pPr>
              <w:keepNext/>
              <w:spacing w:before="0" w:after="0" w:line="240" w:lineRule="auto"/>
              <w:jc w:val="left"/>
              <w:rPr>
                <w:rFonts w:asciiTheme="minorHAnsi" w:hAnsiTheme="minorHAnsi" w:cstheme="minorHAnsi"/>
                <w:color w:val="00B050"/>
                <w:sz w:val="96"/>
                <w:szCs w:val="96"/>
              </w:rPr>
            </w:pPr>
            <w:r w:rsidRPr="0050593A">
              <w:rPr>
                <w:rFonts w:ascii="Privacy Icons" w:hAnsi="Privacy Icons" w:cstheme="minorHAnsi"/>
                <w:color w:val="00B050"/>
                <w:sz w:val="96"/>
                <w:szCs w:val="96"/>
              </w:rPr>
              <w:t></w:t>
            </w:r>
          </w:p>
        </w:tc>
        <w:tc>
          <w:tcPr>
            <w:tcW w:w="2930" w:type="dxa"/>
          </w:tcPr>
          <w:p w14:paraId="6121BB27" w14:textId="77777777" w:rsidR="0050593A" w:rsidRPr="00B547C5" w:rsidRDefault="0050593A" w:rsidP="00297EB8">
            <w:pPr>
              <w:keepNext/>
              <w:spacing w:before="0" w:after="0" w:line="240" w:lineRule="auto"/>
              <w:jc w:val="left"/>
              <w:rPr>
                <w:rFonts w:asciiTheme="minorHAnsi" w:hAnsiTheme="minorHAnsi" w:cstheme="minorHAnsi"/>
                <w:color w:val="000000" w:themeColor="text1"/>
                <w:sz w:val="96"/>
                <w:szCs w:val="96"/>
              </w:rPr>
            </w:pPr>
            <w:r w:rsidRPr="00B547C5">
              <w:rPr>
                <w:rFonts w:ascii="Privacy Icons" w:hAnsi="Privacy Icons" w:cstheme="minorHAnsi"/>
                <w:color w:val="000000" w:themeColor="text1"/>
                <w:sz w:val="96"/>
                <w:szCs w:val="96"/>
              </w:rPr>
              <w:t></w:t>
            </w:r>
          </w:p>
        </w:tc>
      </w:tr>
      <w:tr w:rsidR="0050593A" w:rsidRPr="003B6A2D" w14:paraId="23E41895" w14:textId="77777777" w:rsidTr="0050593A">
        <w:tc>
          <w:tcPr>
            <w:tcW w:w="2930" w:type="dxa"/>
          </w:tcPr>
          <w:p w14:paraId="0CAAE7D0" w14:textId="77777777" w:rsidR="0050593A" w:rsidRPr="0050593A" w:rsidRDefault="0050593A" w:rsidP="00297EB8">
            <w:pPr>
              <w:keepNext/>
              <w:spacing w:before="0" w:after="0" w:line="240" w:lineRule="auto"/>
              <w:jc w:val="left"/>
              <w:rPr>
                <w:rFonts w:cstheme="minorHAnsi"/>
                <w:b/>
                <w:color w:val="00B050"/>
                <w:sz w:val="16"/>
                <w:szCs w:val="21"/>
                <w:lang w:val="de-CH"/>
              </w:rPr>
            </w:pPr>
            <w:r w:rsidRPr="0050593A">
              <w:rPr>
                <w:rFonts w:cstheme="minorHAnsi"/>
                <w:b/>
                <w:color w:val="00B050"/>
                <w:sz w:val="16"/>
                <w:szCs w:val="21"/>
                <w:lang w:val="de-CH"/>
              </w:rPr>
              <w:t>Produktentwicklung</w:t>
            </w:r>
          </w:p>
          <w:p w14:paraId="138BD9DA" w14:textId="77777777" w:rsidR="0050593A" w:rsidRPr="0050593A" w:rsidRDefault="0050593A" w:rsidP="00297EB8">
            <w:pPr>
              <w:keepNext/>
              <w:spacing w:before="0" w:line="240" w:lineRule="auto"/>
              <w:jc w:val="left"/>
              <w:rPr>
                <w:rFonts w:cstheme="minorHAnsi"/>
                <w:color w:val="00B050"/>
                <w:sz w:val="16"/>
                <w:szCs w:val="21"/>
                <w:lang w:val="de-CH"/>
              </w:rPr>
            </w:pPr>
            <w:r w:rsidRPr="0050593A">
              <w:rPr>
                <w:rFonts w:cstheme="minorHAnsi"/>
                <w:color w:val="00B050"/>
                <w:sz w:val="16"/>
                <w:szCs w:val="21"/>
                <w:lang w:val="de-CH"/>
              </w:rPr>
              <w:t>Wir nutzen Ihre Personendaten für die Entwicklung und Verbesserung von Produkten und Dienstleistungen.</w:t>
            </w:r>
          </w:p>
        </w:tc>
        <w:tc>
          <w:tcPr>
            <w:tcW w:w="2930" w:type="dxa"/>
          </w:tcPr>
          <w:p w14:paraId="77313804" w14:textId="77777777" w:rsidR="0050593A" w:rsidRPr="003B6A2D" w:rsidRDefault="0050593A" w:rsidP="00297EB8">
            <w:pPr>
              <w:keepNext/>
              <w:spacing w:before="0" w:after="0" w:line="240" w:lineRule="auto"/>
              <w:jc w:val="left"/>
              <w:rPr>
                <w:rFonts w:cstheme="minorHAnsi"/>
                <w:b/>
                <w:color w:val="000000" w:themeColor="text1"/>
                <w:sz w:val="16"/>
                <w:szCs w:val="21"/>
                <w:lang w:val="de-CH"/>
              </w:rPr>
            </w:pPr>
            <w:r w:rsidRPr="003B6A2D">
              <w:rPr>
                <w:rFonts w:cstheme="minorHAnsi"/>
                <w:b/>
                <w:color w:val="000000" w:themeColor="text1"/>
                <w:sz w:val="16"/>
                <w:szCs w:val="21"/>
                <w:lang w:val="de-CH"/>
              </w:rPr>
              <w:t>Weitere Zwecke</w:t>
            </w:r>
          </w:p>
          <w:p w14:paraId="363ED7A8" w14:textId="77777777" w:rsidR="0050593A" w:rsidRPr="003B6A2D" w:rsidRDefault="0050593A" w:rsidP="00297EB8">
            <w:pPr>
              <w:keepNext/>
              <w:spacing w:before="0" w:line="240" w:lineRule="auto"/>
              <w:jc w:val="left"/>
              <w:rPr>
                <w:rFonts w:cstheme="minorHAnsi"/>
                <w:color w:val="000000" w:themeColor="text1"/>
                <w:sz w:val="16"/>
                <w:szCs w:val="21"/>
                <w:lang w:val="de-CH"/>
              </w:rPr>
            </w:pPr>
            <w:r w:rsidRPr="003B6A2D">
              <w:rPr>
                <w:rFonts w:cstheme="minorHAnsi"/>
                <w:color w:val="000000" w:themeColor="text1"/>
                <w:sz w:val="16"/>
                <w:szCs w:val="21"/>
                <w:lang w:val="de-CH"/>
              </w:rPr>
              <w:t>Wir nutzen Ihre Personendaten für weitere, nicht mit der Kernleistung zusammenhängende Zwecke.</w:t>
            </w:r>
          </w:p>
        </w:tc>
      </w:tr>
      <w:tr w:rsidR="0050593A" w:rsidRPr="003B6A2D" w14:paraId="14AC6881" w14:textId="77777777" w:rsidTr="0050593A">
        <w:tc>
          <w:tcPr>
            <w:tcW w:w="2930" w:type="dxa"/>
          </w:tcPr>
          <w:p w14:paraId="273A7D86" w14:textId="50A39D60" w:rsidR="0050593A" w:rsidRPr="0050593A" w:rsidRDefault="0050593A" w:rsidP="0050593A">
            <w:pPr>
              <w:spacing w:before="0" w:line="240" w:lineRule="auto"/>
              <w:jc w:val="left"/>
              <w:rPr>
                <w:rFonts w:cstheme="minorHAnsi"/>
                <w:bCs/>
                <w:i/>
                <w:color w:val="00B050"/>
                <w:sz w:val="16"/>
                <w:szCs w:val="21"/>
                <w:lang w:val="de-CH"/>
              </w:rPr>
            </w:pPr>
            <w:r>
              <w:rPr>
                <w:rFonts w:cstheme="minorHAnsi"/>
                <w:bCs/>
                <w:i/>
                <w:color w:val="00B050"/>
                <w:sz w:val="16"/>
                <w:szCs w:val="21"/>
                <w:lang w:val="de-CH"/>
              </w:rPr>
              <w:t>[Hinweis: betrifft Ziff. 3</w:t>
            </w:r>
            <w:r w:rsidRPr="0050593A">
              <w:rPr>
                <w:rFonts w:cstheme="minorHAnsi"/>
                <w:bCs/>
                <w:i/>
                <w:color w:val="00B050"/>
                <w:sz w:val="16"/>
                <w:szCs w:val="21"/>
                <w:lang w:val="de-CH"/>
              </w:rPr>
              <w:t xml:space="preserve">: </w:t>
            </w:r>
            <w:r>
              <w:rPr>
                <w:rFonts w:cstheme="minorHAnsi"/>
                <w:bCs/>
                <w:i/>
                <w:color w:val="00B050"/>
                <w:sz w:val="16"/>
                <w:szCs w:val="21"/>
                <w:lang w:val="de-CH"/>
              </w:rPr>
              <w:t>Verbesserung elektronischer Angebote</w:t>
            </w:r>
            <w:r w:rsidRPr="0050593A">
              <w:rPr>
                <w:rFonts w:cstheme="minorHAnsi"/>
                <w:bCs/>
                <w:i/>
                <w:color w:val="00B050"/>
                <w:sz w:val="16"/>
                <w:szCs w:val="21"/>
                <w:lang w:val="de-CH"/>
              </w:rPr>
              <w:t>].</w:t>
            </w:r>
          </w:p>
        </w:tc>
        <w:tc>
          <w:tcPr>
            <w:tcW w:w="2930" w:type="dxa"/>
          </w:tcPr>
          <w:p w14:paraId="09EE43D1" w14:textId="195C204B" w:rsidR="0050593A" w:rsidRPr="0050593A" w:rsidRDefault="0050593A" w:rsidP="00297EB8">
            <w:pPr>
              <w:spacing w:before="0" w:line="240" w:lineRule="auto"/>
              <w:jc w:val="left"/>
              <w:rPr>
                <w:rFonts w:cstheme="minorHAnsi"/>
                <w:bCs/>
                <w:i/>
                <w:color w:val="7F7F7F" w:themeColor="text1" w:themeTint="80"/>
                <w:sz w:val="16"/>
                <w:szCs w:val="21"/>
                <w:lang w:val="de-CH"/>
              </w:rPr>
            </w:pPr>
            <w:r>
              <w:rPr>
                <w:rFonts w:cstheme="minorHAnsi"/>
                <w:bCs/>
                <w:i/>
                <w:color w:val="7F7F7F" w:themeColor="text1" w:themeTint="80"/>
                <w:sz w:val="16"/>
                <w:szCs w:val="21"/>
                <w:lang w:val="de-CH"/>
              </w:rPr>
              <w:t>[Hinweis: betrifft Ziff. 3: Sicherheit etc.</w:t>
            </w:r>
            <w:r w:rsidRPr="0050593A">
              <w:rPr>
                <w:rFonts w:cstheme="minorHAnsi"/>
                <w:bCs/>
                <w:i/>
                <w:color w:val="7F7F7F" w:themeColor="text1" w:themeTint="80"/>
                <w:sz w:val="16"/>
                <w:szCs w:val="21"/>
                <w:lang w:val="de-CH"/>
              </w:rPr>
              <w:t>].</w:t>
            </w:r>
          </w:p>
        </w:tc>
      </w:tr>
    </w:tbl>
    <w:p w14:paraId="7043E4C9" w14:textId="77777777" w:rsidR="00562CD1" w:rsidRPr="008F1DDA" w:rsidRDefault="00562CD1" w:rsidP="00562CD1">
      <w:pPr>
        <w:pStyle w:val="Title"/>
      </w:pPr>
      <w:r>
        <w:t>Weitergabe an Dritte</w:t>
      </w:r>
    </w:p>
    <w:tbl>
      <w:tblPr>
        <w:tblStyle w:val="TableGrid"/>
        <w:tblW w:w="5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tblGrid>
      <w:tr w:rsidR="0050593A" w:rsidRPr="00CC5F91" w14:paraId="06311470" w14:textId="77777777" w:rsidTr="0050593A">
        <w:tc>
          <w:tcPr>
            <w:tcW w:w="2929" w:type="dxa"/>
          </w:tcPr>
          <w:p w14:paraId="77ACD493" w14:textId="77777777" w:rsidR="0050593A" w:rsidRPr="000C7EA9" w:rsidRDefault="0050593A" w:rsidP="00297EB8">
            <w:pPr>
              <w:spacing w:before="0" w:after="0" w:line="240" w:lineRule="auto"/>
              <w:jc w:val="left"/>
              <w:rPr>
                <w:rFonts w:ascii="Privacy Icons" w:hAnsi="Privacy Icons" w:cstheme="minorHAnsi"/>
                <w:bCs/>
                <w:sz w:val="96"/>
                <w:szCs w:val="96"/>
              </w:rPr>
            </w:pPr>
            <w:r w:rsidRPr="000C7EA9">
              <w:rPr>
                <w:rFonts w:ascii="Privacy Icons" w:hAnsi="Privacy Icons" w:cstheme="minorHAnsi"/>
                <w:sz w:val="96"/>
                <w:szCs w:val="96"/>
              </w:rPr>
              <w:t></w:t>
            </w:r>
          </w:p>
        </w:tc>
        <w:tc>
          <w:tcPr>
            <w:tcW w:w="2930" w:type="dxa"/>
          </w:tcPr>
          <w:p w14:paraId="623E2C29" w14:textId="77777777" w:rsidR="0050593A" w:rsidRPr="002C7169" w:rsidRDefault="0050593A" w:rsidP="00297EB8">
            <w:pPr>
              <w:spacing w:before="0" w:after="0" w:line="240" w:lineRule="auto"/>
              <w:jc w:val="left"/>
              <w:rPr>
                <w:rFonts w:asciiTheme="minorHAnsi" w:hAnsiTheme="minorHAnsi" w:cstheme="minorHAnsi"/>
                <w:b/>
                <w:color w:val="00B050"/>
                <w:sz w:val="21"/>
                <w:szCs w:val="21"/>
              </w:rPr>
            </w:pPr>
          </w:p>
        </w:tc>
      </w:tr>
      <w:tr w:rsidR="0050593A" w:rsidRPr="003B6A2D" w14:paraId="0ECDB996" w14:textId="77777777" w:rsidTr="0050593A">
        <w:tc>
          <w:tcPr>
            <w:tcW w:w="2929" w:type="dxa"/>
          </w:tcPr>
          <w:p w14:paraId="23E9C39D" w14:textId="77777777" w:rsidR="0050593A" w:rsidRPr="00725E67" w:rsidRDefault="0050593A" w:rsidP="00297EB8">
            <w:pPr>
              <w:spacing w:before="0" w:after="0" w:line="240" w:lineRule="auto"/>
              <w:jc w:val="left"/>
              <w:rPr>
                <w:rFonts w:cstheme="minorHAnsi"/>
                <w:b/>
                <w:sz w:val="16"/>
                <w:szCs w:val="16"/>
                <w:lang w:val="de-CH"/>
              </w:rPr>
            </w:pPr>
            <w:r w:rsidRPr="00725E67">
              <w:rPr>
                <w:rFonts w:cstheme="minorHAnsi"/>
                <w:b/>
                <w:sz w:val="16"/>
                <w:szCs w:val="16"/>
                <w:lang w:val="de-CH"/>
              </w:rPr>
              <w:t xml:space="preserve">Datenweitergabe </w:t>
            </w:r>
          </w:p>
          <w:p w14:paraId="5A0216FB" w14:textId="77777777" w:rsidR="0050593A" w:rsidRPr="003B6A2D" w:rsidRDefault="0050593A" w:rsidP="00297EB8">
            <w:pPr>
              <w:spacing w:before="0" w:line="240" w:lineRule="auto"/>
              <w:jc w:val="left"/>
              <w:rPr>
                <w:rFonts w:cstheme="minorHAnsi"/>
                <w:b/>
                <w:sz w:val="16"/>
                <w:szCs w:val="16"/>
                <w:lang w:val="de-CH"/>
              </w:rPr>
            </w:pPr>
            <w:r w:rsidRPr="003B6A2D">
              <w:rPr>
                <w:rFonts w:cstheme="minorHAnsi"/>
                <w:sz w:val="16"/>
                <w:szCs w:val="16"/>
                <w:lang w:val="de-CH"/>
              </w:rPr>
              <w:t xml:space="preserve">Wir geben Ihre Personendaten an andere Unternehmen weiter, die </w:t>
            </w:r>
            <w:proofErr w:type="gramStart"/>
            <w:r w:rsidRPr="003B6A2D">
              <w:rPr>
                <w:rFonts w:cstheme="minorHAnsi"/>
                <w:sz w:val="16"/>
                <w:szCs w:val="16"/>
                <w:lang w:val="de-CH"/>
              </w:rPr>
              <w:t>selber</w:t>
            </w:r>
            <w:proofErr w:type="gramEnd"/>
            <w:r w:rsidRPr="003B6A2D">
              <w:rPr>
                <w:rFonts w:cstheme="minorHAnsi"/>
                <w:sz w:val="16"/>
                <w:szCs w:val="16"/>
                <w:lang w:val="de-CH"/>
              </w:rPr>
              <w:t xml:space="preserve"> entscheiden können, wie sie die Daten nutzen.</w:t>
            </w:r>
          </w:p>
        </w:tc>
        <w:tc>
          <w:tcPr>
            <w:tcW w:w="2930" w:type="dxa"/>
          </w:tcPr>
          <w:p w14:paraId="39A1C9F6" w14:textId="77777777" w:rsidR="0050593A" w:rsidRPr="003B6A2D" w:rsidRDefault="0050593A" w:rsidP="00297EB8">
            <w:pPr>
              <w:spacing w:before="0" w:line="240" w:lineRule="auto"/>
              <w:jc w:val="left"/>
              <w:rPr>
                <w:rFonts w:cstheme="minorHAnsi"/>
                <w:b/>
                <w:color w:val="00B050"/>
                <w:sz w:val="16"/>
                <w:szCs w:val="16"/>
                <w:lang w:val="de-CH"/>
              </w:rPr>
            </w:pPr>
          </w:p>
        </w:tc>
      </w:tr>
      <w:tr w:rsidR="0050593A" w:rsidRPr="003B6A2D" w14:paraId="2E26D70E" w14:textId="77777777" w:rsidTr="0050593A">
        <w:trPr>
          <w:trHeight w:val="325"/>
        </w:trPr>
        <w:tc>
          <w:tcPr>
            <w:tcW w:w="2929" w:type="dxa"/>
          </w:tcPr>
          <w:p w14:paraId="05557375" w14:textId="3044AC0D" w:rsidR="0050593A" w:rsidRPr="0050593A" w:rsidRDefault="0050593A" w:rsidP="00297EB8">
            <w:pPr>
              <w:spacing w:before="0" w:line="240" w:lineRule="auto"/>
              <w:jc w:val="left"/>
              <w:rPr>
                <w:rFonts w:cstheme="minorHAnsi"/>
                <w:bCs/>
                <w:i/>
                <w:color w:val="7F7F7F" w:themeColor="text1" w:themeTint="80"/>
                <w:sz w:val="16"/>
                <w:szCs w:val="16"/>
                <w:lang w:val="de-CH"/>
              </w:rPr>
            </w:pPr>
            <w:r w:rsidRPr="0050593A">
              <w:rPr>
                <w:rFonts w:cstheme="minorHAnsi"/>
                <w:bCs/>
                <w:i/>
                <w:color w:val="7F7F7F" w:themeColor="text1" w:themeTint="80"/>
                <w:sz w:val="16"/>
                <w:szCs w:val="16"/>
                <w:lang w:val="de-CH"/>
              </w:rPr>
              <w:t>[Hinweis: betrifft Ziff. 5].</w:t>
            </w:r>
          </w:p>
        </w:tc>
        <w:tc>
          <w:tcPr>
            <w:tcW w:w="2930" w:type="dxa"/>
          </w:tcPr>
          <w:p w14:paraId="037B598B" w14:textId="77777777" w:rsidR="0050593A" w:rsidRPr="0050593A" w:rsidRDefault="0050593A" w:rsidP="00297EB8">
            <w:pPr>
              <w:spacing w:before="0" w:line="240" w:lineRule="auto"/>
              <w:jc w:val="left"/>
              <w:rPr>
                <w:rFonts w:cstheme="minorHAnsi"/>
                <w:bCs/>
                <w:i/>
                <w:color w:val="7F7F7F" w:themeColor="text1" w:themeTint="80"/>
                <w:sz w:val="16"/>
                <w:szCs w:val="16"/>
                <w:lang w:val="de-CH"/>
              </w:rPr>
            </w:pPr>
          </w:p>
        </w:tc>
      </w:tr>
    </w:tbl>
    <w:p w14:paraId="2314F859" w14:textId="77777777" w:rsidR="00562CD1" w:rsidRPr="008F1DDA" w:rsidRDefault="00562CD1" w:rsidP="00562CD1">
      <w:pPr>
        <w:pStyle w:val="Title"/>
        <w:keepNext/>
      </w:pPr>
      <w:r>
        <w:t>Ort der Bearbeitung</w:t>
      </w: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2930"/>
        <w:gridCol w:w="2930"/>
      </w:tblGrid>
      <w:tr w:rsidR="00562CD1" w:rsidRPr="00CC5F91" w14:paraId="344F9DC9" w14:textId="77777777" w:rsidTr="00297EB8">
        <w:tc>
          <w:tcPr>
            <w:tcW w:w="2929" w:type="dxa"/>
          </w:tcPr>
          <w:p w14:paraId="76883403" w14:textId="77777777" w:rsidR="00562CD1" w:rsidRPr="0050593A" w:rsidRDefault="00562CD1" w:rsidP="00297EB8">
            <w:pPr>
              <w:keepNext/>
              <w:spacing w:before="0" w:after="0" w:line="240" w:lineRule="auto"/>
              <w:jc w:val="left"/>
              <w:rPr>
                <w:rFonts w:asciiTheme="minorHAnsi" w:hAnsiTheme="minorHAnsi" w:cstheme="minorHAnsi"/>
                <w:b/>
                <w:color w:val="00B050"/>
                <w:sz w:val="21"/>
                <w:szCs w:val="21"/>
                <w:lang w:val="de-CH"/>
              </w:rPr>
            </w:pPr>
            <w:r>
              <w:rPr>
                <w:rFonts w:ascii="Privacy Icons" w:hAnsi="Privacy Icons" w:cstheme="minorHAnsi"/>
                <w:color w:val="00B050"/>
                <w:sz w:val="96"/>
                <w:szCs w:val="96"/>
              </w:rPr>
              <w:t></w:t>
            </w:r>
          </w:p>
        </w:tc>
        <w:tc>
          <w:tcPr>
            <w:tcW w:w="2930" w:type="dxa"/>
          </w:tcPr>
          <w:p w14:paraId="62405471" w14:textId="77777777" w:rsidR="00562CD1" w:rsidRPr="0050593A" w:rsidRDefault="00562CD1" w:rsidP="00297EB8">
            <w:pPr>
              <w:keepNext/>
              <w:spacing w:before="0" w:after="0" w:line="240" w:lineRule="auto"/>
              <w:jc w:val="left"/>
              <w:rPr>
                <w:rFonts w:asciiTheme="minorHAnsi" w:hAnsiTheme="minorHAnsi" w:cstheme="minorHAnsi"/>
                <w:b/>
                <w:color w:val="00B050"/>
                <w:sz w:val="21"/>
                <w:szCs w:val="21"/>
                <w:lang w:val="de-CH"/>
              </w:rPr>
            </w:pPr>
            <w:r>
              <w:rPr>
                <w:rFonts w:ascii="Privacy Icons" w:hAnsi="Privacy Icons" w:cstheme="minorHAnsi"/>
                <w:color w:val="00B050"/>
                <w:sz w:val="96"/>
                <w:szCs w:val="96"/>
              </w:rPr>
              <w:t></w:t>
            </w:r>
          </w:p>
        </w:tc>
        <w:tc>
          <w:tcPr>
            <w:tcW w:w="2930" w:type="dxa"/>
          </w:tcPr>
          <w:p w14:paraId="58F46EE8" w14:textId="77777777" w:rsidR="00562CD1" w:rsidRPr="0050593A" w:rsidRDefault="00562CD1" w:rsidP="00297EB8">
            <w:pPr>
              <w:spacing w:before="0" w:after="0" w:line="240" w:lineRule="auto"/>
              <w:jc w:val="left"/>
              <w:rPr>
                <w:lang w:val="de-CH"/>
              </w:rPr>
            </w:pPr>
            <w:r w:rsidRPr="00B547C5">
              <w:rPr>
                <w:rFonts w:ascii="Privacy Icons" w:hAnsi="Privacy Icons" w:cstheme="minorHAnsi"/>
                <w:color w:val="000000" w:themeColor="text1"/>
                <w:sz w:val="96"/>
                <w:szCs w:val="96"/>
              </w:rPr>
              <w:t></w:t>
            </w:r>
          </w:p>
        </w:tc>
      </w:tr>
      <w:tr w:rsidR="00562CD1" w:rsidRPr="003B6A2D" w14:paraId="19D4B6C5" w14:textId="77777777" w:rsidTr="00297EB8">
        <w:tc>
          <w:tcPr>
            <w:tcW w:w="2929" w:type="dxa"/>
          </w:tcPr>
          <w:p w14:paraId="6D650A40" w14:textId="77777777" w:rsidR="00562CD1" w:rsidRPr="00725E67" w:rsidRDefault="00562CD1" w:rsidP="00297EB8">
            <w:pPr>
              <w:spacing w:before="0" w:after="0" w:line="240" w:lineRule="auto"/>
              <w:jc w:val="left"/>
              <w:rPr>
                <w:rFonts w:cstheme="minorHAnsi"/>
                <w:b/>
                <w:color w:val="00B050"/>
                <w:sz w:val="16"/>
                <w:szCs w:val="16"/>
                <w:lang w:val="de-CH"/>
              </w:rPr>
            </w:pPr>
            <w:r w:rsidRPr="00725E67">
              <w:rPr>
                <w:rFonts w:cstheme="minorHAnsi"/>
                <w:b/>
                <w:color w:val="00B050"/>
                <w:sz w:val="16"/>
                <w:szCs w:val="16"/>
                <w:lang w:val="de-CH"/>
              </w:rPr>
              <w:t>Schweiz</w:t>
            </w:r>
          </w:p>
          <w:p w14:paraId="5847181C" w14:textId="77777777" w:rsidR="00562CD1" w:rsidRPr="003B6A2D" w:rsidRDefault="00562CD1" w:rsidP="00297EB8">
            <w:pPr>
              <w:keepNext/>
              <w:spacing w:before="0" w:line="240" w:lineRule="auto"/>
              <w:jc w:val="left"/>
              <w:rPr>
                <w:rFonts w:cstheme="minorHAnsi"/>
                <w:b/>
                <w:color w:val="00B050"/>
                <w:sz w:val="16"/>
                <w:szCs w:val="16"/>
                <w:lang w:val="de-CH"/>
              </w:rPr>
            </w:pPr>
            <w:r w:rsidRPr="003B6A2D">
              <w:rPr>
                <w:rFonts w:cstheme="minorHAnsi"/>
                <w:color w:val="00B050"/>
                <w:sz w:val="16"/>
                <w:szCs w:val="16"/>
                <w:lang w:val="de-CH"/>
              </w:rPr>
              <w:t>Wir bearbeiten Ihre Personendaten nur in der Schweiz.</w:t>
            </w:r>
          </w:p>
        </w:tc>
        <w:tc>
          <w:tcPr>
            <w:tcW w:w="2930" w:type="dxa"/>
          </w:tcPr>
          <w:p w14:paraId="3A74C283" w14:textId="77777777" w:rsidR="00562CD1" w:rsidRPr="003B6A2D" w:rsidRDefault="00562CD1" w:rsidP="00297EB8">
            <w:pPr>
              <w:spacing w:before="0" w:after="0" w:line="240" w:lineRule="auto"/>
              <w:jc w:val="left"/>
              <w:rPr>
                <w:rFonts w:cstheme="minorHAnsi"/>
                <w:b/>
                <w:color w:val="00B050"/>
                <w:sz w:val="16"/>
                <w:szCs w:val="16"/>
                <w:lang w:val="de-CH"/>
              </w:rPr>
            </w:pPr>
            <w:r w:rsidRPr="003B6A2D">
              <w:rPr>
                <w:rFonts w:cstheme="minorHAnsi"/>
                <w:b/>
                <w:color w:val="00B050"/>
                <w:sz w:val="16"/>
                <w:szCs w:val="16"/>
                <w:lang w:val="de-CH"/>
              </w:rPr>
              <w:t>Schweiz und Europa</w:t>
            </w:r>
          </w:p>
          <w:p w14:paraId="2C56FB5A" w14:textId="77777777" w:rsidR="00562CD1" w:rsidRPr="003B6A2D" w:rsidRDefault="00562CD1" w:rsidP="00297EB8">
            <w:pPr>
              <w:keepNext/>
              <w:spacing w:before="0" w:line="240" w:lineRule="auto"/>
              <w:jc w:val="left"/>
              <w:rPr>
                <w:rFonts w:cstheme="minorHAnsi"/>
                <w:b/>
                <w:color w:val="00B050"/>
                <w:sz w:val="16"/>
                <w:szCs w:val="16"/>
                <w:lang w:val="de-CH"/>
              </w:rPr>
            </w:pPr>
            <w:r w:rsidRPr="003B6A2D">
              <w:rPr>
                <w:rFonts w:cstheme="minorHAnsi"/>
                <w:color w:val="00B050"/>
                <w:sz w:val="16"/>
                <w:szCs w:val="16"/>
                <w:lang w:val="de-CH"/>
              </w:rPr>
              <w:t>Wir bearbeiten Ihre Personendaten nur in der Schweiz und im EWR.</w:t>
            </w:r>
          </w:p>
        </w:tc>
        <w:tc>
          <w:tcPr>
            <w:tcW w:w="2930" w:type="dxa"/>
          </w:tcPr>
          <w:p w14:paraId="1FF5646B" w14:textId="77777777" w:rsidR="00562CD1" w:rsidRPr="003B6A2D" w:rsidRDefault="00562CD1" w:rsidP="00297EB8">
            <w:pPr>
              <w:spacing w:before="0" w:after="0" w:line="240" w:lineRule="auto"/>
              <w:jc w:val="left"/>
              <w:rPr>
                <w:rFonts w:cstheme="minorHAnsi"/>
                <w:b/>
                <w:color w:val="000000" w:themeColor="text1"/>
                <w:sz w:val="16"/>
                <w:szCs w:val="16"/>
                <w:lang w:val="de-CH"/>
              </w:rPr>
            </w:pPr>
            <w:r w:rsidRPr="003B6A2D">
              <w:rPr>
                <w:rFonts w:cstheme="minorHAnsi"/>
                <w:b/>
                <w:color w:val="000000" w:themeColor="text1"/>
                <w:sz w:val="16"/>
                <w:szCs w:val="16"/>
                <w:lang w:val="de-CH"/>
              </w:rPr>
              <w:t>Weltweit</w:t>
            </w:r>
          </w:p>
          <w:p w14:paraId="241A239B" w14:textId="77777777" w:rsidR="00562CD1" w:rsidRPr="003B6A2D" w:rsidRDefault="00562CD1" w:rsidP="00297EB8">
            <w:pPr>
              <w:spacing w:before="0" w:after="0" w:line="240" w:lineRule="auto"/>
              <w:jc w:val="left"/>
              <w:rPr>
                <w:sz w:val="16"/>
                <w:szCs w:val="16"/>
                <w:lang w:val="de-CH"/>
              </w:rPr>
            </w:pPr>
            <w:r w:rsidRPr="003B6A2D">
              <w:rPr>
                <w:rFonts w:cstheme="minorHAnsi"/>
                <w:color w:val="000000" w:themeColor="text1"/>
                <w:sz w:val="16"/>
                <w:szCs w:val="16"/>
                <w:lang w:val="de-CH"/>
              </w:rPr>
              <w:t>Wir bearbeiten Ihre Personendaten auch ausserhalb der Schweiz und der EU.</w:t>
            </w:r>
          </w:p>
        </w:tc>
      </w:tr>
      <w:tr w:rsidR="00562CD1" w:rsidRPr="003B6A2D" w14:paraId="51A59E5B" w14:textId="77777777" w:rsidTr="00297EB8">
        <w:trPr>
          <w:trHeight w:val="325"/>
        </w:trPr>
        <w:tc>
          <w:tcPr>
            <w:tcW w:w="2929" w:type="dxa"/>
          </w:tcPr>
          <w:p w14:paraId="107465A8" w14:textId="38F11840" w:rsidR="00562CD1" w:rsidRPr="003B6A2D" w:rsidRDefault="00562CD1" w:rsidP="005E1BD0">
            <w:pPr>
              <w:spacing w:before="0" w:line="240" w:lineRule="auto"/>
              <w:jc w:val="left"/>
              <w:rPr>
                <w:rFonts w:cstheme="minorHAnsi"/>
                <w:bCs/>
                <w:i/>
                <w:color w:val="00B050"/>
                <w:sz w:val="16"/>
                <w:szCs w:val="16"/>
              </w:rPr>
            </w:pPr>
            <w:r w:rsidRPr="003B6A2D">
              <w:rPr>
                <w:rFonts w:cstheme="minorHAnsi"/>
                <w:bCs/>
                <w:i/>
                <w:color w:val="00B050"/>
                <w:sz w:val="16"/>
                <w:szCs w:val="16"/>
              </w:rPr>
              <w:t xml:space="preserve">[Hinweis: betrifft Ziff. </w:t>
            </w:r>
            <w:r w:rsidR="005E1BD0">
              <w:rPr>
                <w:rFonts w:cstheme="minorHAnsi"/>
                <w:bCs/>
                <w:i/>
                <w:color w:val="00B050"/>
                <w:sz w:val="16"/>
                <w:szCs w:val="16"/>
              </w:rPr>
              <w:t>6</w:t>
            </w:r>
            <w:r w:rsidRPr="003B6A2D">
              <w:rPr>
                <w:rFonts w:cstheme="minorHAnsi"/>
                <w:bCs/>
                <w:i/>
                <w:color w:val="00B050"/>
                <w:sz w:val="16"/>
                <w:szCs w:val="16"/>
              </w:rPr>
              <w:t>].</w:t>
            </w:r>
          </w:p>
        </w:tc>
        <w:tc>
          <w:tcPr>
            <w:tcW w:w="2930" w:type="dxa"/>
          </w:tcPr>
          <w:p w14:paraId="5C6C9973" w14:textId="0CAEBCBB" w:rsidR="00562CD1" w:rsidRPr="005E1BD0" w:rsidRDefault="00562CD1" w:rsidP="00297EB8">
            <w:pPr>
              <w:spacing w:before="0" w:line="240" w:lineRule="auto"/>
              <w:jc w:val="left"/>
              <w:rPr>
                <w:rFonts w:cstheme="minorHAnsi"/>
                <w:bCs/>
                <w:i/>
                <w:color w:val="00B050"/>
                <w:sz w:val="16"/>
                <w:szCs w:val="16"/>
                <w:lang w:val="de-CH"/>
              </w:rPr>
            </w:pPr>
            <w:r w:rsidRPr="005E1BD0">
              <w:rPr>
                <w:rFonts w:cstheme="minorHAnsi"/>
                <w:bCs/>
                <w:i/>
                <w:color w:val="00B050"/>
                <w:sz w:val="16"/>
                <w:szCs w:val="16"/>
                <w:lang w:val="de-CH"/>
              </w:rPr>
              <w:t>[</w:t>
            </w:r>
            <w:r w:rsidR="005E1BD0" w:rsidRPr="005E1BD0">
              <w:rPr>
                <w:rFonts w:cstheme="minorHAnsi"/>
                <w:bCs/>
                <w:i/>
                <w:color w:val="00B050"/>
                <w:sz w:val="16"/>
                <w:szCs w:val="16"/>
                <w:lang w:val="de-CH"/>
              </w:rPr>
              <w:t>Hinweis: betrifft Ziff. 6</w:t>
            </w:r>
            <w:r w:rsidRPr="005E1BD0">
              <w:rPr>
                <w:rFonts w:cstheme="minorHAnsi"/>
                <w:bCs/>
                <w:i/>
                <w:color w:val="00B050"/>
                <w:sz w:val="16"/>
                <w:szCs w:val="16"/>
                <w:lang w:val="de-CH"/>
              </w:rPr>
              <w:t>].</w:t>
            </w:r>
          </w:p>
        </w:tc>
        <w:tc>
          <w:tcPr>
            <w:tcW w:w="2930" w:type="dxa"/>
          </w:tcPr>
          <w:p w14:paraId="4D47AC30" w14:textId="0235AE7C" w:rsidR="00562CD1" w:rsidRPr="005E1BD0" w:rsidRDefault="005E1BD0" w:rsidP="00297EB8">
            <w:pPr>
              <w:spacing w:before="0" w:after="0" w:line="240" w:lineRule="auto"/>
              <w:jc w:val="left"/>
              <w:rPr>
                <w:sz w:val="16"/>
                <w:szCs w:val="16"/>
                <w:lang w:val="de-CH"/>
              </w:rPr>
            </w:pPr>
            <w:r>
              <w:rPr>
                <w:rFonts w:cstheme="minorHAnsi"/>
                <w:bCs/>
                <w:i/>
                <w:color w:val="7F7F7F" w:themeColor="text1" w:themeTint="80"/>
                <w:sz w:val="16"/>
                <w:szCs w:val="16"/>
                <w:lang w:val="de-CH"/>
              </w:rPr>
              <w:t>[Hinweis: betrifft Ziff. 6</w:t>
            </w:r>
            <w:r w:rsidR="00562CD1" w:rsidRPr="005E1BD0">
              <w:rPr>
                <w:rFonts w:cstheme="minorHAnsi"/>
                <w:bCs/>
                <w:i/>
                <w:color w:val="7F7F7F" w:themeColor="text1" w:themeTint="80"/>
                <w:sz w:val="16"/>
                <w:szCs w:val="16"/>
                <w:lang w:val="de-CH"/>
              </w:rPr>
              <w:t>].</w:t>
            </w:r>
          </w:p>
        </w:tc>
      </w:tr>
      <w:tr w:rsidR="00562CD1" w14:paraId="235B94F2" w14:textId="77777777" w:rsidTr="00297EB8">
        <w:trPr>
          <w:trHeight w:val="588"/>
        </w:trPr>
        <w:tc>
          <w:tcPr>
            <w:tcW w:w="8789" w:type="dxa"/>
            <w:gridSpan w:val="3"/>
          </w:tcPr>
          <w:p w14:paraId="59B8D8A2" w14:textId="77777777" w:rsidR="00562CD1" w:rsidRPr="005E1BD0" w:rsidRDefault="00562CD1" w:rsidP="00297EB8">
            <w:pPr>
              <w:spacing w:before="240" w:line="240" w:lineRule="auto"/>
              <w:jc w:val="left"/>
              <w:rPr>
                <w:color w:val="A6A6A6" w:themeColor="background1" w:themeShade="A6"/>
                <w:sz w:val="15"/>
                <w:szCs w:val="15"/>
                <w:lang w:val="de-CH"/>
              </w:rPr>
            </w:pPr>
          </w:p>
        </w:tc>
      </w:tr>
    </w:tbl>
    <w:p w14:paraId="0B6DD671" w14:textId="77777777" w:rsidR="00310473" w:rsidRDefault="00310473" w:rsidP="00310473">
      <w:pPr>
        <w:pStyle w:val="ListParagraph"/>
        <w:numPr>
          <w:ilvl w:val="0"/>
          <w:numId w:val="0"/>
        </w:numPr>
        <w:ind w:left="714"/>
        <w:sectPr w:rsidR="00310473" w:rsidSect="00F335E6">
          <w:headerReference w:type="default" r:id="rId13"/>
          <w:headerReference w:type="first" r:id="rId14"/>
          <w:footerReference w:type="first" r:id="rId15"/>
          <w:pgSz w:w="11906" w:h="16838" w:code="9"/>
          <w:pgMar w:top="1911" w:right="992" w:bottom="1134" w:left="1418" w:header="397" w:footer="1344" w:gutter="0"/>
          <w:cols w:space="720"/>
          <w:titlePg/>
          <w:docGrid w:linePitch="272"/>
        </w:sectPr>
      </w:pPr>
    </w:p>
    <w:sdt>
      <w:sdtPr>
        <w:rPr>
          <w:b/>
          <w:sz w:val="28"/>
          <w:szCs w:val="28"/>
          <w:lang w:val="en-GB"/>
        </w:rPr>
        <w:id w:val="-496505086"/>
        <w:docPartObj>
          <w:docPartGallery w:val="Table of Contents"/>
          <w:docPartUnique/>
        </w:docPartObj>
      </w:sdtPr>
      <w:sdtEndPr>
        <w:rPr>
          <w:b w:val="0"/>
          <w:sz w:val="20"/>
          <w:szCs w:val="20"/>
        </w:rPr>
      </w:sdtEndPr>
      <w:sdtContent>
        <w:p w14:paraId="0FC86E51" w14:textId="77777777" w:rsidR="00CF14A0" w:rsidRPr="00B628FF" w:rsidRDefault="00CF14A0" w:rsidP="00297EB8">
          <w:pPr>
            <w:pStyle w:val="Normal0"/>
            <w:rPr>
              <w:b/>
              <w:sz w:val="24"/>
              <w:szCs w:val="28"/>
            </w:rPr>
          </w:pPr>
          <w:r w:rsidRPr="00B628FF">
            <w:rPr>
              <w:b/>
              <w:sz w:val="24"/>
              <w:szCs w:val="28"/>
            </w:rPr>
            <w:t>Inhaltsverzeichnis</w:t>
          </w:r>
        </w:p>
        <w:p w14:paraId="74A4BF6B" w14:textId="47A9AD3B" w:rsidR="0020342D" w:rsidRDefault="00CF14A0">
          <w:pPr>
            <w:pStyle w:val="TOC6"/>
            <w:rPr>
              <w:rFonts w:asciiTheme="minorHAnsi" w:eastAsiaTheme="minorEastAsia" w:hAnsiTheme="minorHAnsi" w:cstheme="minorBidi"/>
              <w:b w:val="0"/>
              <w:caps w:val="0"/>
              <w:kern w:val="2"/>
              <w:sz w:val="22"/>
              <w:szCs w:val="22"/>
              <w:lang w:val="en-US" w:eastAsia="en-US"/>
              <w14:ligatures w14:val="standardContextual"/>
            </w:rPr>
          </w:pPr>
          <w:r>
            <w:rPr>
              <w:lang w:val="en-GB"/>
            </w:rPr>
            <w:fldChar w:fldCharType="begin"/>
          </w:r>
          <w:r w:rsidRPr="009C1567">
            <w:instrText xml:space="preserve"> TOC \o "1-8" \h \z \u </w:instrText>
          </w:r>
          <w:r>
            <w:rPr>
              <w:lang w:val="en-GB"/>
            </w:rPr>
            <w:fldChar w:fldCharType="separate"/>
          </w:r>
          <w:hyperlink w:anchor="_Toc141691787" w:history="1">
            <w:r w:rsidR="0020342D" w:rsidRPr="004770E3">
              <w:rPr>
                <w:rStyle w:val="Hyperlink"/>
              </w:rPr>
              <w:t>1.</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Worum geht es in dieser Datenschutzerklärung?</w:t>
            </w:r>
            <w:r w:rsidR="0020342D">
              <w:rPr>
                <w:webHidden/>
              </w:rPr>
              <w:tab/>
            </w:r>
            <w:r w:rsidR="0020342D">
              <w:rPr>
                <w:webHidden/>
              </w:rPr>
              <w:fldChar w:fldCharType="begin"/>
            </w:r>
            <w:r w:rsidR="0020342D">
              <w:rPr>
                <w:webHidden/>
              </w:rPr>
              <w:instrText xml:space="preserve"> PAGEREF _Toc141691787 \h </w:instrText>
            </w:r>
            <w:r w:rsidR="0020342D">
              <w:rPr>
                <w:webHidden/>
              </w:rPr>
            </w:r>
            <w:r w:rsidR="0020342D">
              <w:rPr>
                <w:webHidden/>
              </w:rPr>
              <w:fldChar w:fldCharType="separate"/>
            </w:r>
            <w:r w:rsidR="005E14E0">
              <w:rPr>
                <w:webHidden/>
              </w:rPr>
              <w:t>5</w:t>
            </w:r>
            <w:r w:rsidR="0020342D">
              <w:rPr>
                <w:webHidden/>
              </w:rPr>
              <w:fldChar w:fldCharType="end"/>
            </w:r>
          </w:hyperlink>
        </w:p>
        <w:p w14:paraId="6F505BD0" w14:textId="0D455EEA"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88" w:history="1">
            <w:r w:rsidR="0020342D" w:rsidRPr="004770E3">
              <w:rPr>
                <w:rStyle w:val="Hyperlink"/>
              </w:rPr>
              <w:t>2.</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Wer ist für die Bearbeitung Ihrer Daten verantwortlich?</w:t>
            </w:r>
            <w:r w:rsidR="0020342D">
              <w:rPr>
                <w:webHidden/>
              </w:rPr>
              <w:tab/>
            </w:r>
            <w:r w:rsidR="0020342D">
              <w:rPr>
                <w:webHidden/>
              </w:rPr>
              <w:fldChar w:fldCharType="begin"/>
            </w:r>
            <w:r w:rsidR="0020342D">
              <w:rPr>
                <w:webHidden/>
              </w:rPr>
              <w:instrText xml:space="preserve"> PAGEREF _Toc141691788 \h </w:instrText>
            </w:r>
            <w:r w:rsidR="0020342D">
              <w:rPr>
                <w:webHidden/>
              </w:rPr>
            </w:r>
            <w:r w:rsidR="0020342D">
              <w:rPr>
                <w:webHidden/>
              </w:rPr>
              <w:fldChar w:fldCharType="separate"/>
            </w:r>
            <w:r w:rsidR="005E14E0">
              <w:rPr>
                <w:webHidden/>
              </w:rPr>
              <w:t>5</w:t>
            </w:r>
            <w:r w:rsidR="0020342D">
              <w:rPr>
                <w:webHidden/>
              </w:rPr>
              <w:fldChar w:fldCharType="end"/>
            </w:r>
          </w:hyperlink>
        </w:p>
        <w:p w14:paraId="78DF22C9" w14:textId="58AA6EFB"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89" w:history="1">
            <w:r w:rsidR="0020342D" w:rsidRPr="004770E3">
              <w:rPr>
                <w:rStyle w:val="Hyperlink"/>
              </w:rPr>
              <w:t>3.</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Zu welchen Zwecken bearbeiten wir welche Ihrer Daten?</w:t>
            </w:r>
            <w:r w:rsidR="0020342D">
              <w:rPr>
                <w:webHidden/>
              </w:rPr>
              <w:tab/>
            </w:r>
            <w:r w:rsidR="0020342D">
              <w:rPr>
                <w:webHidden/>
              </w:rPr>
              <w:fldChar w:fldCharType="begin"/>
            </w:r>
            <w:r w:rsidR="0020342D">
              <w:rPr>
                <w:webHidden/>
              </w:rPr>
              <w:instrText xml:space="preserve"> PAGEREF _Toc141691789 \h </w:instrText>
            </w:r>
            <w:r w:rsidR="0020342D">
              <w:rPr>
                <w:webHidden/>
              </w:rPr>
            </w:r>
            <w:r w:rsidR="0020342D">
              <w:rPr>
                <w:webHidden/>
              </w:rPr>
              <w:fldChar w:fldCharType="separate"/>
            </w:r>
            <w:r w:rsidR="005E14E0">
              <w:rPr>
                <w:webHidden/>
              </w:rPr>
              <w:t>6</w:t>
            </w:r>
            <w:r w:rsidR="0020342D">
              <w:rPr>
                <w:webHidden/>
              </w:rPr>
              <w:fldChar w:fldCharType="end"/>
            </w:r>
          </w:hyperlink>
        </w:p>
        <w:p w14:paraId="23466C56" w14:textId="00970860"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90" w:history="1">
            <w:r w:rsidR="0020342D" w:rsidRPr="004770E3">
              <w:rPr>
                <w:rStyle w:val="Hyperlink"/>
              </w:rPr>
              <w:t>4.</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Woher stammen die Daten?</w:t>
            </w:r>
            <w:r w:rsidR="0020342D">
              <w:rPr>
                <w:webHidden/>
              </w:rPr>
              <w:tab/>
            </w:r>
            <w:r w:rsidR="0020342D">
              <w:rPr>
                <w:webHidden/>
              </w:rPr>
              <w:fldChar w:fldCharType="begin"/>
            </w:r>
            <w:r w:rsidR="0020342D">
              <w:rPr>
                <w:webHidden/>
              </w:rPr>
              <w:instrText xml:space="preserve"> PAGEREF _Toc141691790 \h </w:instrText>
            </w:r>
            <w:r w:rsidR="0020342D">
              <w:rPr>
                <w:webHidden/>
              </w:rPr>
            </w:r>
            <w:r w:rsidR="0020342D">
              <w:rPr>
                <w:webHidden/>
              </w:rPr>
              <w:fldChar w:fldCharType="separate"/>
            </w:r>
            <w:r w:rsidR="005E14E0">
              <w:rPr>
                <w:webHidden/>
              </w:rPr>
              <w:t>8</w:t>
            </w:r>
            <w:r w:rsidR="0020342D">
              <w:rPr>
                <w:webHidden/>
              </w:rPr>
              <w:fldChar w:fldCharType="end"/>
            </w:r>
          </w:hyperlink>
        </w:p>
        <w:p w14:paraId="5FB6E7B2" w14:textId="6ACC1C2F"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91" w:history="1">
            <w:r w:rsidR="0020342D" w:rsidRPr="004770E3">
              <w:rPr>
                <w:rStyle w:val="Hyperlink"/>
              </w:rPr>
              <w:t>5.</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Wem geben wir Ihre Daten bekannt?</w:t>
            </w:r>
            <w:r w:rsidR="0020342D">
              <w:rPr>
                <w:webHidden/>
              </w:rPr>
              <w:tab/>
            </w:r>
            <w:r w:rsidR="0020342D">
              <w:rPr>
                <w:webHidden/>
              </w:rPr>
              <w:fldChar w:fldCharType="begin"/>
            </w:r>
            <w:r w:rsidR="0020342D">
              <w:rPr>
                <w:webHidden/>
              </w:rPr>
              <w:instrText xml:space="preserve"> PAGEREF _Toc141691791 \h </w:instrText>
            </w:r>
            <w:r w:rsidR="0020342D">
              <w:rPr>
                <w:webHidden/>
              </w:rPr>
            </w:r>
            <w:r w:rsidR="0020342D">
              <w:rPr>
                <w:webHidden/>
              </w:rPr>
              <w:fldChar w:fldCharType="separate"/>
            </w:r>
            <w:r w:rsidR="005E14E0">
              <w:rPr>
                <w:webHidden/>
              </w:rPr>
              <w:t>9</w:t>
            </w:r>
            <w:r w:rsidR="0020342D">
              <w:rPr>
                <w:webHidden/>
              </w:rPr>
              <w:fldChar w:fldCharType="end"/>
            </w:r>
          </w:hyperlink>
        </w:p>
        <w:p w14:paraId="06E38A4F" w14:textId="5554E590"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92" w:history="1">
            <w:r w:rsidR="0020342D" w:rsidRPr="004770E3">
              <w:rPr>
                <w:rStyle w:val="Hyperlink"/>
              </w:rPr>
              <w:t>6.</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Gelangen Ihre Personendaten auch ins Ausland?</w:t>
            </w:r>
            <w:r w:rsidR="0020342D">
              <w:rPr>
                <w:webHidden/>
              </w:rPr>
              <w:tab/>
            </w:r>
            <w:r w:rsidR="0020342D">
              <w:rPr>
                <w:webHidden/>
              </w:rPr>
              <w:fldChar w:fldCharType="begin"/>
            </w:r>
            <w:r w:rsidR="0020342D">
              <w:rPr>
                <w:webHidden/>
              </w:rPr>
              <w:instrText xml:space="preserve"> PAGEREF _Toc141691792 \h </w:instrText>
            </w:r>
            <w:r w:rsidR="0020342D">
              <w:rPr>
                <w:webHidden/>
              </w:rPr>
            </w:r>
            <w:r w:rsidR="0020342D">
              <w:rPr>
                <w:webHidden/>
              </w:rPr>
              <w:fldChar w:fldCharType="separate"/>
            </w:r>
            <w:r w:rsidR="005E14E0">
              <w:rPr>
                <w:webHidden/>
              </w:rPr>
              <w:t>10</w:t>
            </w:r>
            <w:r w:rsidR="0020342D">
              <w:rPr>
                <w:webHidden/>
              </w:rPr>
              <w:fldChar w:fldCharType="end"/>
            </w:r>
          </w:hyperlink>
        </w:p>
        <w:p w14:paraId="623DA8BA" w14:textId="1BDABEBF"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93" w:history="1">
            <w:r w:rsidR="0020342D" w:rsidRPr="004770E3">
              <w:rPr>
                <w:rStyle w:val="Hyperlink"/>
              </w:rPr>
              <w:t>7.</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Welche Rechte haben Sie?</w:t>
            </w:r>
            <w:r w:rsidR="0020342D">
              <w:rPr>
                <w:webHidden/>
              </w:rPr>
              <w:tab/>
            </w:r>
            <w:r w:rsidR="0020342D">
              <w:rPr>
                <w:webHidden/>
              </w:rPr>
              <w:fldChar w:fldCharType="begin"/>
            </w:r>
            <w:r w:rsidR="0020342D">
              <w:rPr>
                <w:webHidden/>
              </w:rPr>
              <w:instrText xml:space="preserve"> PAGEREF _Toc141691793 \h </w:instrText>
            </w:r>
            <w:r w:rsidR="0020342D">
              <w:rPr>
                <w:webHidden/>
              </w:rPr>
            </w:r>
            <w:r w:rsidR="0020342D">
              <w:rPr>
                <w:webHidden/>
              </w:rPr>
              <w:fldChar w:fldCharType="separate"/>
            </w:r>
            <w:r w:rsidR="005E14E0">
              <w:rPr>
                <w:webHidden/>
              </w:rPr>
              <w:t>11</w:t>
            </w:r>
            <w:r w:rsidR="0020342D">
              <w:rPr>
                <w:webHidden/>
              </w:rPr>
              <w:fldChar w:fldCharType="end"/>
            </w:r>
          </w:hyperlink>
        </w:p>
        <w:p w14:paraId="727ED1F7" w14:textId="3BFCF577"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94" w:history="1">
            <w:r w:rsidR="0020342D" w:rsidRPr="004770E3">
              <w:rPr>
                <w:rStyle w:val="Hyperlink"/>
              </w:rPr>
              <w:t>8.</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Wie werden bei unserer website und übrigen digitalen diensten cookies, ähnliche technologien und social media-Plug-ins eingesetzt?</w:t>
            </w:r>
            <w:r w:rsidR="0020342D">
              <w:rPr>
                <w:webHidden/>
              </w:rPr>
              <w:tab/>
            </w:r>
            <w:r w:rsidR="0020342D">
              <w:rPr>
                <w:webHidden/>
              </w:rPr>
              <w:fldChar w:fldCharType="begin"/>
            </w:r>
            <w:r w:rsidR="0020342D">
              <w:rPr>
                <w:webHidden/>
              </w:rPr>
              <w:instrText xml:space="preserve"> PAGEREF _Toc141691794 \h </w:instrText>
            </w:r>
            <w:r w:rsidR="0020342D">
              <w:rPr>
                <w:webHidden/>
              </w:rPr>
            </w:r>
            <w:r w:rsidR="0020342D">
              <w:rPr>
                <w:webHidden/>
              </w:rPr>
              <w:fldChar w:fldCharType="separate"/>
            </w:r>
            <w:r w:rsidR="005E14E0">
              <w:rPr>
                <w:webHidden/>
              </w:rPr>
              <w:t>11</w:t>
            </w:r>
            <w:r w:rsidR="0020342D">
              <w:rPr>
                <w:webHidden/>
              </w:rPr>
              <w:fldChar w:fldCharType="end"/>
            </w:r>
          </w:hyperlink>
        </w:p>
        <w:p w14:paraId="0649EE3D" w14:textId="26876CEA"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95" w:history="1">
            <w:r w:rsidR="0020342D" w:rsidRPr="004770E3">
              <w:rPr>
                <w:rStyle w:val="Hyperlink"/>
              </w:rPr>
              <w:t>9.</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Wie bearbeiten wir Personendaten auf unseren Seiten in sozialen Netzwerken?</w:t>
            </w:r>
            <w:r w:rsidR="0020342D">
              <w:rPr>
                <w:webHidden/>
              </w:rPr>
              <w:tab/>
            </w:r>
            <w:r w:rsidR="0020342D">
              <w:rPr>
                <w:webHidden/>
              </w:rPr>
              <w:fldChar w:fldCharType="begin"/>
            </w:r>
            <w:r w:rsidR="0020342D">
              <w:rPr>
                <w:webHidden/>
              </w:rPr>
              <w:instrText xml:space="preserve"> PAGEREF _Toc141691795 \h </w:instrText>
            </w:r>
            <w:r w:rsidR="0020342D">
              <w:rPr>
                <w:webHidden/>
              </w:rPr>
            </w:r>
            <w:r w:rsidR="0020342D">
              <w:rPr>
                <w:webHidden/>
              </w:rPr>
              <w:fldChar w:fldCharType="separate"/>
            </w:r>
            <w:r w:rsidR="005E14E0">
              <w:rPr>
                <w:webHidden/>
              </w:rPr>
              <w:t>12</w:t>
            </w:r>
            <w:r w:rsidR="0020342D">
              <w:rPr>
                <w:webHidden/>
              </w:rPr>
              <w:fldChar w:fldCharType="end"/>
            </w:r>
          </w:hyperlink>
        </w:p>
        <w:p w14:paraId="5D45573A" w14:textId="648CC518"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96" w:history="1">
            <w:r w:rsidR="0020342D" w:rsidRPr="004770E3">
              <w:rPr>
                <w:rStyle w:val="Hyperlink"/>
              </w:rPr>
              <w:t>10.</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Was ist weiter zu beachten?</w:t>
            </w:r>
            <w:r w:rsidR="0020342D">
              <w:rPr>
                <w:webHidden/>
              </w:rPr>
              <w:tab/>
            </w:r>
            <w:r w:rsidR="0020342D">
              <w:rPr>
                <w:webHidden/>
              </w:rPr>
              <w:fldChar w:fldCharType="begin"/>
            </w:r>
            <w:r w:rsidR="0020342D">
              <w:rPr>
                <w:webHidden/>
              </w:rPr>
              <w:instrText xml:space="preserve"> PAGEREF _Toc141691796 \h </w:instrText>
            </w:r>
            <w:r w:rsidR="0020342D">
              <w:rPr>
                <w:webHidden/>
              </w:rPr>
            </w:r>
            <w:r w:rsidR="0020342D">
              <w:rPr>
                <w:webHidden/>
              </w:rPr>
              <w:fldChar w:fldCharType="separate"/>
            </w:r>
            <w:r w:rsidR="005E14E0">
              <w:rPr>
                <w:webHidden/>
              </w:rPr>
              <w:t>13</w:t>
            </w:r>
            <w:r w:rsidR="0020342D">
              <w:rPr>
                <w:webHidden/>
              </w:rPr>
              <w:fldChar w:fldCharType="end"/>
            </w:r>
          </w:hyperlink>
        </w:p>
        <w:p w14:paraId="48302755" w14:textId="3C5592BE" w:rsidR="0020342D" w:rsidRDefault="00000000">
          <w:pPr>
            <w:pStyle w:val="TOC6"/>
            <w:rPr>
              <w:rFonts w:asciiTheme="minorHAnsi" w:eastAsiaTheme="minorEastAsia" w:hAnsiTheme="minorHAnsi" w:cstheme="minorBidi"/>
              <w:b w:val="0"/>
              <w:caps w:val="0"/>
              <w:kern w:val="2"/>
              <w:sz w:val="22"/>
              <w:szCs w:val="22"/>
              <w:lang w:val="en-US" w:eastAsia="en-US"/>
              <w14:ligatures w14:val="standardContextual"/>
            </w:rPr>
          </w:pPr>
          <w:hyperlink w:anchor="_Toc141691797" w:history="1">
            <w:r w:rsidR="0020342D" w:rsidRPr="004770E3">
              <w:rPr>
                <w:rStyle w:val="Hyperlink"/>
              </w:rPr>
              <w:t>11.</w:t>
            </w:r>
            <w:r w:rsidR="0020342D">
              <w:rPr>
                <w:rFonts w:asciiTheme="minorHAnsi" w:eastAsiaTheme="minorEastAsia" w:hAnsiTheme="minorHAnsi" w:cstheme="minorBidi"/>
                <w:b w:val="0"/>
                <w:caps w:val="0"/>
                <w:kern w:val="2"/>
                <w:sz w:val="22"/>
                <w:szCs w:val="22"/>
                <w:lang w:val="en-US" w:eastAsia="en-US"/>
                <w14:ligatures w14:val="standardContextual"/>
              </w:rPr>
              <w:tab/>
            </w:r>
            <w:r w:rsidR="0020342D" w:rsidRPr="004770E3">
              <w:rPr>
                <w:rStyle w:val="Hyperlink"/>
              </w:rPr>
              <w:t>Kann diese Datenschutzerklärung geändert werden?</w:t>
            </w:r>
            <w:r w:rsidR="0020342D">
              <w:rPr>
                <w:webHidden/>
              </w:rPr>
              <w:tab/>
            </w:r>
            <w:r w:rsidR="0020342D">
              <w:rPr>
                <w:webHidden/>
              </w:rPr>
              <w:fldChar w:fldCharType="begin"/>
            </w:r>
            <w:r w:rsidR="0020342D">
              <w:rPr>
                <w:webHidden/>
              </w:rPr>
              <w:instrText xml:space="preserve"> PAGEREF _Toc141691797 \h </w:instrText>
            </w:r>
            <w:r w:rsidR="0020342D">
              <w:rPr>
                <w:webHidden/>
              </w:rPr>
            </w:r>
            <w:r w:rsidR="0020342D">
              <w:rPr>
                <w:webHidden/>
              </w:rPr>
              <w:fldChar w:fldCharType="separate"/>
            </w:r>
            <w:r w:rsidR="005E14E0">
              <w:rPr>
                <w:webHidden/>
              </w:rPr>
              <w:t>14</w:t>
            </w:r>
            <w:r w:rsidR="0020342D">
              <w:rPr>
                <w:webHidden/>
              </w:rPr>
              <w:fldChar w:fldCharType="end"/>
            </w:r>
          </w:hyperlink>
        </w:p>
        <w:p w14:paraId="29422DB4" w14:textId="7A61CADB" w:rsidR="00310473" w:rsidRDefault="00CF14A0" w:rsidP="00511815">
          <w:pPr>
            <w:pStyle w:val="Normal0"/>
            <w:rPr>
              <w:lang w:val="en-GB"/>
            </w:rPr>
          </w:pPr>
          <w:r>
            <w:rPr>
              <w:lang w:val="en-GB"/>
            </w:rPr>
            <w:fldChar w:fldCharType="end"/>
          </w:r>
        </w:p>
      </w:sdtContent>
    </w:sdt>
    <w:p w14:paraId="351C0476" w14:textId="708FF0E0" w:rsidR="009C1567" w:rsidRDefault="009C1567" w:rsidP="00E92B2F">
      <w:pPr>
        <w:pStyle w:val="Heading6"/>
      </w:pPr>
      <w:bookmarkStart w:id="0" w:name="_Toc141691787"/>
      <w:r w:rsidRPr="009C1567">
        <w:t xml:space="preserve">Worum </w:t>
      </w:r>
      <w:r w:rsidRPr="00E92B2F">
        <w:t>geht</w:t>
      </w:r>
      <w:r w:rsidRPr="009C1567">
        <w:t xml:space="preserve"> es in dieser Datenschutzerklärung?</w:t>
      </w:r>
      <w:bookmarkEnd w:id="0"/>
    </w:p>
    <w:p w14:paraId="17338089" w14:textId="76AE2457" w:rsidR="00171B64" w:rsidRPr="003509BD" w:rsidRDefault="009C1567" w:rsidP="00171B64">
      <w:pPr>
        <w:pStyle w:val="Normal0"/>
        <w:rPr>
          <w:rFonts w:cstheme="minorHAnsi"/>
          <w:color w:val="00B050"/>
          <w:lang w:eastAsia="de-CH"/>
        </w:rPr>
      </w:pPr>
      <w:r w:rsidRPr="003B1E6B">
        <w:rPr>
          <w:lang w:eastAsia="de-CH"/>
        </w:rPr>
        <w:t xml:space="preserve">Die </w:t>
      </w:r>
      <w:r w:rsidRPr="003B1E6B">
        <w:rPr>
          <w:b/>
          <w:lang w:eastAsia="de-CH"/>
        </w:rPr>
        <w:t>[</w:t>
      </w:r>
      <w:r w:rsidRPr="003B1E6B">
        <w:rPr>
          <w:highlight w:val="yellow"/>
          <w:lang w:eastAsia="de-CH"/>
        </w:rPr>
        <w:t>vollständige Gesellschaftsbezeichnung der Hauptverantwortlichen</w:t>
      </w:r>
      <w:r w:rsidRPr="003B1E6B">
        <w:rPr>
          <w:b/>
          <w:lang w:eastAsia="de-CH"/>
        </w:rPr>
        <w:t>]</w:t>
      </w:r>
      <w:r w:rsidRPr="003B1E6B">
        <w:rPr>
          <w:lang w:eastAsia="de-CH"/>
        </w:rPr>
        <w:t>, (die</w:t>
      </w:r>
      <w:r w:rsidRPr="003B1E6B">
        <w:rPr>
          <w:b/>
          <w:lang w:eastAsia="de-CH"/>
        </w:rPr>
        <w:t xml:space="preserve"> </w:t>
      </w:r>
      <w:r w:rsidRPr="003B1E6B">
        <w:rPr>
          <w:color w:val="000000" w:themeColor="text1"/>
        </w:rPr>
        <w:t>«</w:t>
      </w:r>
      <w:r w:rsidRPr="003B1E6B">
        <w:rPr>
          <w:b/>
          <w:color w:val="000000" w:themeColor="text1"/>
        </w:rPr>
        <w:t>[</w:t>
      </w:r>
      <w:r w:rsidR="00190B7C" w:rsidRPr="00FD67E7">
        <w:rPr>
          <w:b/>
          <w:color w:val="000000" w:themeColor="text1"/>
          <w:highlight w:val="yellow"/>
        </w:rPr>
        <w:t>Kanzlei</w:t>
      </w:r>
      <w:r w:rsidRPr="003B1E6B">
        <w:rPr>
          <w:b/>
          <w:color w:val="000000" w:themeColor="text1"/>
        </w:rPr>
        <w:t>]</w:t>
      </w:r>
      <w:r w:rsidRPr="003B1E6B">
        <w:rPr>
          <w:color w:val="000000" w:themeColor="text1"/>
        </w:rPr>
        <w:t>»</w:t>
      </w:r>
      <w:r w:rsidR="00190B7C">
        <w:rPr>
          <w:color w:val="000000" w:themeColor="text1"/>
        </w:rPr>
        <w:t xml:space="preserve">, </w:t>
      </w:r>
      <w:r w:rsidRPr="003B1E6B">
        <w:rPr>
          <w:lang w:eastAsia="de-CH"/>
        </w:rPr>
        <w:t xml:space="preserve">nachstehend auch </w:t>
      </w:r>
      <w:r w:rsidR="005270DD">
        <w:rPr>
          <w:lang w:eastAsia="de-CH"/>
        </w:rPr>
        <w:t>"</w:t>
      </w:r>
      <w:r w:rsidRPr="003B1E6B">
        <w:rPr>
          <w:b/>
          <w:bCs/>
          <w:lang w:eastAsia="de-CH"/>
        </w:rPr>
        <w:t>wir</w:t>
      </w:r>
      <w:r w:rsidR="005270DD">
        <w:rPr>
          <w:lang w:eastAsia="de-CH"/>
        </w:rPr>
        <w:t>"</w:t>
      </w:r>
      <w:r w:rsidRPr="003B1E6B">
        <w:rPr>
          <w:lang w:eastAsia="de-CH"/>
        </w:rPr>
        <w:t xml:space="preserve">, </w:t>
      </w:r>
      <w:r w:rsidR="005270DD">
        <w:rPr>
          <w:lang w:eastAsia="de-CH"/>
        </w:rPr>
        <w:t>"</w:t>
      </w:r>
      <w:r w:rsidRPr="003B1E6B">
        <w:rPr>
          <w:b/>
          <w:bCs/>
          <w:lang w:eastAsia="de-CH"/>
        </w:rPr>
        <w:t>uns</w:t>
      </w:r>
      <w:r w:rsidR="005270DD" w:rsidRPr="005270DD">
        <w:rPr>
          <w:bCs/>
          <w:lang w:eastAsia="de-CH"/>
        </w:rPr>
        <w:t>"</w:t>
      </w:r>
      <w:r w:rsidRPr="003B1E6B">
        <w:rPr>
          <w:lang w:eastAsia="de-CH"/>
        </w:rPr>
        <w:t xml:space="preserve">) </w:t>
      </w:r>
      <w:r w:rsidR="002B6F7F">
        <w:rPr>
          <w:lang w:eastAsia="de-CH"/>
        </w:rPr>
        <w:t xml:space="preserve">ist eine Kanzlei mit Sitz in </w:t>
      </w:r>
      <w:r w:rsidR="002B6F7F" w:rsidRPr="003B1E6B">
        <w:rPr>
          <w:b/>
          <w:lang w:eastAsia="de-CH"/>
        </w:rPr>
        <w:t>[</w:t>
      </w:r>
      <w:r w:rsidR="002B6F7F" w:rsidRPr="003B1E6B">
        <w:rPr>
          <w:highlight w:val="yellow"/>
          <w:lang w:eastAsia="de-CH"/>
        </w:rPr>
        <w:t>Ort des Sitzes</w:t>
      </w:r>
      <w:r w:rsidR="002B6F7F" w:rsidRPr="003B1E6B">
        <w:rPr>
          <w:b/>
          <w:lang w:eastAsia="de-CH"/>
        </w:rPr>
        <w:t>]</w:t>
      </w:r>
      <w:r w:rsidR="002B6F7F">
        <w:rPr>
          <w:b/>
          <w:lang w:eastAsia="de-CH"/>
        </w:rPr>
        <w:t xml:space="preserve">. </w:t>
      </w:r>
      <w:r w:rsidR="002B6F7F">
        <w:rPr>
          <w:lang w:eastAsia="de-CH"/>
        </w:rPr>
        <w:t>Im Rahmen unserer geschäftlichen Tätigkeiten</w:t>
      </w:r>
      <w:r w:rsidR="00734F2A">
        <w:rPr>
          <w:lang w:eastAsia="de-CH"/>
        </w:rPr>
        <w:t xml:space="preserve"> </w:t>
      </w:r>
      <w:r w:rsidR="002B6F7F">
        <w:rPr>
          <w:lang w:eastAsia="de-CH"/>
        </w:rPr>
        <w:t>beschaffen und bearbeiten</w:t>
      </w:r>
      <w:r w:rsidR="00F16C87">
        <w:rPr>
          <w:lang w:eastAsia="de-CH"/>
        </w:rPr>
        <w:t xml:space="preserve"> wir Personendaten</w:t>
      </w:r>
      <w:r w:rsidR="00734F2A">
        <w:rPr>
          <w:lang w:eastAsia="de-CH"/>
        </w:rPr>
        <w:t xml:space="preserve">, insbesondere Personendaten über unsere Klienten, verbundene Personen, Gegenparteien, Gerichte und Behörden, Korrespondenzkanzleien, </w:t>
      </w:r>
      <w:r w:rsidR="00265D43">
        <w:rPr>
          <w:lang w:eastAsia="de-CH"/>
        </w:rPr>
        <w:t xml:space="preserve">Berufs- und andere Verbände, </w:t>
      </w:r>
      <w:r w:rsidR="00734F2A">
        <w:rPr>
          <w:lang w:eastAsia="de-CH"/>
        </w:rPr>
        <w:t>Besucher unserer Website, Teilnehme</w:t>
      </w:r>
      <w:r w:rsidR="008B6AE8">
        <w:rPr>
          <w:lang w:eastAsia="de-CH"/>
        </w:rPr>
        <w:t>nde</w:t>
      </w:r>
      <w:r w:rsidR="00734F2A">
        <w:rPr>
          <w:lang w:eastAsia="de-CH"/>
        </w:rPr>
        <w:t xml:space="preserve"> an Veransta</w:t>
      </w:r>
      <w:r w:rsidR="00265D43">
        <w:rPr>
          <w:lang w:eastAsia="de-CH"/>
        </w:rPr>
        <w:t>l</w:t>
      </w:r>
      <w:r w:rsidR="00734F2A">
        <w:rPr>
          <w:lang w:eastAsia="de-CH"/>
        </w:rPr>
        <w:t>tungen, Empfänger von Newslettern und weitere Stellen bzw. jeweils deren Ko</w:t>
      </w:r>
      <w:r w:rsidR="008B6AE8">
        <w:rPr>
          <w:lang w:eastAsia="de-CH"/>
        </w:rPr>
        <w:t>ntaktpersonen und Mitarbeitende</w:t>
      </w:r>
      <w:r w:rsidR="00734F2A">
        <w:rPr>
          <w:lang w:eastAsia="de-CH"/>
        </w:rPr>
        <w:t xml:space="preserve"> (nachstehend auch </w:t>
      </w:r>
      <w:r w:rsidR="005270DD">
        <w:rPr>
          <w:lang w:eastAsia="de-CH"/>
        </w:rPr>
        <w:t>"</w:t>
      </w:r>
      <w:r w:rsidR="00734F2A" w:rsidRPr="00D2288B">
        <w:rPr>
          <w:b/>
          <w:bCs/>
          <w:lang w:eastAsia="de-CH"/>
        </w:rPr>
        <w:t>Sie</w:t>
      </w:r>
      <w:r w:rsidR="005270DD">
        <w:rPr>
          <w:lang w:eastAsia="de-CH"/>
        </w:rPr>
        <w:t>"</w:t>
      </w:r>
      <w:r w:rsidR="00734F2A">
        <w:rPr>
          <w:lang w:eastAsia="de-CH"/>
        </w:rPr>
        <w:t>)</w:t>
      </w:r>
      <w:r w:rsidR="004D6F6C">
        <w:rPr>
          <w:lang w:eastAsia="de-CH"/>
        </w:rPr>
        <w:t xml:space="preserve">. In dieser Datenschutzerklärung informieren wir über diese Datenbearbeitungen. </w:t>
      </w:r>
      <w:r w:rsidR="00171B64" w:rsidRPr="003509BD">
        <w:rPr>
          <w:rFonts w:cstheme="minorHAnsi"/>
          <w:color w:val="00B050"/>
        </w:rPr>
        <w:t>Zusätzlich</w:t>
      </w:r>
      <w:r w:rsidR="00C87C8B">
        <w:rPr>
          <w:rFonts w:cstheme="minorHAnsi"/>
          <w:color w:val="00B050"/>
        </w:rPr>
        <w:t xml:space="preserve"> zu der vorliegenden Datenschutzerklärung</w:t>
      </w:r>
      <w:r w:rsidR="00171B64" w:rsidRPr="003509BD">
        <w:rPr>
          <w:rFonts w:cstheme="minorHAnsi"/>
          <w:color w:val="00B050"/>
        </w:rPr>
        <w:t xml:space="preserve"> können wir Sie </w:t>
      </w:r>
      <w:r w:rsidR="00171B64" w:rsidRPr="003509BD">
        <w:rPr>
          <w:color w:val="00B050"/>
        </w:rPr>
        <w:t>über die Bearbeitung Ihrer Daten</w:t>
      </w:r>
      <w:r w:rsidR="00171B64" w:rsidRPr="003509BD">
        <w:rPr>
          <w:rFonts w:cstheme="minorHAnsi"/>
          <w:color w:val="00B050"/>
        </w:rPr>
        <w:t xml:space="preserve"> separat informieren</w:t>
      </w:r>
      <w:r w:rsidR="00171B64" w:rsidRPr="003509BD">
        <w:rPr>
          <w:rFonts w:cstheme="minorHAnsi"/>
          <w:color w:val="00B050"/>
          <w:lang w:eastAsia="de-CH"/>
        </w:rPr>
        <w:t xml:space="preserve"> (z.B. </w:t>
      </w:r>
      <w:r w:rsidR="00C87C8B">
        <w:rPr>
          <w:rFonts w:cstheme="minorHAnsi"/>
          <w:color w:val="00B050"/>
          <w:lang w:eastAsia="de-CH"/>
        </w:rPr>
        <w:t xml:space="preserve">bei </w:t>
      </w:r>
      <w:r w:rsidR="00171B64" w:rsidRPr="003509BD">
        <w:rPr>
          <w:rFonts w:cstheme="minorHAnsi"/>
          <w:color w:val="00B050"/>
          <w:lang w:eastAsia="de-CH"/>
        </w:rPr>
        <w:t>Formularen</w:t>
      </w:r>
      <w:r w:rsidR="00C87C8B">
        <w:rPr>
          <w:rFonts w:cstheme="minorHAnsi"/>
          <w:color w:val="00B050"/>
          <w:lang w:eastAsia="de-CH"/>
        </w:rPr>
        <w:t xml:space="preserve"> oder</w:t>
      </w:r>
      <w:r w:rsidR="00171B64" w:rsidRPr="003509BD">
        <w:rPr>
          <w:rFonts w:cstheme="minorHAnsi"/>
          <w:color w:val="00B050"/>
          <w:lang w:eastAsia="de-CH"/>
        </w:rPr>
        <w:t xml:space="preserve"> Vertragsbedingungen).</w:t>
      </w:r>
    </w:p>
    <w:p w14:paraId="630B6AEE" w14:textId="2C2EAAD2" w:rsidR="00376988" w:rsidRPr="00DC0102" w:rsidRDefault="00376988" w:rsidP="00376988">
      <w:pPr>
        <w:pStyle w:val="Normal0"/>
        <w:rPr>
          <w:rFonts w:cstheme="minorHAnsi"/>
          <w:color w:val="0070C0"/>
        </w:rPr>
      </w:pPr>
      <w:r w:rsidRPr="003B1E6B">
        <w:rPr>
          <w:rFonts w:cstheme="minorHAnsi"/>
        </w:rPr>
        <w:t>Wenn Sie uns Daten über andere Personen</w:t>
      </w:r>
      <w:r>
        <w:rPr>
          <w:rFonts w:cstheme="minorHAnsi"/>
        </w:rPr>
        <w:t xml:space="preserve"> (</w:t>
      </w:r>
      <w:r w:rsidRPr="003B1E6B">
        <w:rPr>
          <w:rFonts w:cstheme="minorHAnsi"/>
        </w:rPr>
        <w:t>z.B. Familien</w:t>
      </w:r>
      <w:r>
        <w:rPr>
          <w:rFonts w:cstheme="minorHAnsi"/>
        </w:rPr>
        <w:t>mitglieder</w:t>
      </w:r>
      <w:r w:rsidR="00823E3C">
        <w:rPr>
          <w:rFonts w:cstheme="minorHAnsi"/>
        </w:rPr>
        <w:t>, Vertreter, Gegenpartei</w:t>
      </w:r>
      <w:r w:rsidR="00F16C87">
        <w:rPr>
          <w:rFonts w:cstheme="minorHAnsi"/>
        </w:rPr>
        <w:t>en oder sonstige verbundene Personen</w:t>
      </w:r>
      <w:r>
        <w:rPr>
          <w:rFonts w:cstheme="minorHAnsi"/>
        </w:rPr>
        <w:t>)</w:t>
      </w:r>
      <w:r w:rsidRPr="003B1E6B">
        <w:rPr>
          <w:rFonts w:cstheme="minorHAnsi"/>
        </w:rPr>
        <w:t xml:space="preserve"> bekanntgeben, gehen wir davon aus, </w:t>
      </w:r>
      <w:r w:rsidRPr="00BB787B">
        <w:rPr>
          <w:rFonts w:cstheme="minorHAnsi"/>
        </w:rPr>
        <w:t xml:space="preserve">dass Sie dazu befugt und diese Daten korrekt sind und Sie sichergestellt haben, dass diese Personen </w:t>
      </w:r>
      <w:r w:rsidR="007E2AC5">
        <w:rPr>
          <w:rFonts w:cstheme="minorHAnsi"/>
        </w:rPr>
        <w:t>über diese Bekanntgabe informiert sind</w:t>
      </w:r>
      <w:r w:rsidR="00C87C8B">
        <w:rPr>
          <w:rFonts w:cstheme="minorHAnsi"/>
        </w:rPr>
        <w:t xml:space="preserve">, soweit eine rechtliche Informationspflicht </w:t>
      </w:r>
      <w:r w:rsidR="008C6A79">
        <w:rPr>
          <w:rFonts w:cstheme="minorHAnsi"/>
        </w:rPr>
        <w:t xml:space="preserve">gilt </w:t>
      </w:r>
      <w:r w:rsidR="007E2AC5">
        <w:rPr>
          <w:rFonts w:cstheme="minorHAnsi"/>
        </w:rPr>
        <w:t xml:space="preserve">(z.B. indem ihnen </w:t>
      </w:r>
      <w:r w:rsidRPr="00BB787B">
        <w:rPr>
          <w:rFonts w:cstheme="minorHAnsi"/>
        </w:rPr>
        <w:t>die vorliegende Datenschutzerklärung vorgängig zur Kenntnis gebracht wurde</w:t>
      </w:r>
      <w:r w:rsidR="007E2AC5">
        <w:rPr>
          <w:rFonts w:cstheme="minorHAnsi"/>
        </w:rPr>
        <w:t>)</w:t>
      </w:r>
      <w:r w:rsidRPr="00BB787B">
        <w:rPr>
          <w:rFonts w:cstheme="minorHAnsi"/>
        </w:rPr>
        <w:t>.</w:t>
      </w:r>
    </w:p>
    <w:p w14:paraId="1C2EA6C5" w14:textId="7C3AA716" w:rsidR="0020658B" w:rsidRDefault="0020658B" w:rsidP="00E92B2F">
      <w:pPr>
        <w:pStyle w:val="Heading6"/>
      </w:pPr>
      <w:bookmarkStart w:id="1" w:name="_Ref123139848"/>
      <w:bookmarkStart w:id="2" w:name="_Ref123209125"/>
      <w:bookmarkStart w:id="3" w:name="_Toc141691788"/>
      <w:r w:rsidRPr="0020658B">
        <w:t>Wer ist für die Bearbeitung Ihrer Daten verantwortlich?</w:t>
      </w:r>
      <w:bookmarkEnd w:id="1"/>
      <w:bookmarkEnd w:id="2"/>
      <w:bookmarkEnd w:id="3"/>
    </w:p>
    <w:p w14:paraId="5C895C82" w14:textId="3E75C330" w:rsidR="00376988" w:rsidRDefault="00376988" w:rsidP="00376988">
      <w:pPr>
        <w:pStyle w:val="Normal0"/>
        <w:rPr>
          <w:lang w:eastAsia="de-CH"/>
        </w:rPr>
      </w:pPr>
      <w:bookmarkStart w:id="4" w:name="_Ref123139956"/>
      <w:r w:rsidRPr="00EF3950">
        <w:rPr>
          <w:lang w:eastAsia="de-CH"/>
        </w:rPr>
        <w:t>Für die in dieser Datensch</w:t>
      </w:r>
      <w:r>
        <w:rPr>
          <w:lang w:eastAsia="de-CH"/>
        </w:rPr>
        <w:t>utzerklärung beschriebenen B</w:t>
      </w:r>
      <w:r w:rsidRPr="00EF3950">
        <w:rPr>
          <w:lang w:eastAsia="de-CH"/>
        </w:rPr>
        <w:t>earbeitungen</w:t>
      </w:r>
      <w:r w:rsidRPr="000A024F">
        <w:rPr>
          <w:lang w:eastAsia="de-CH"/>
        </w:rPr>
        <w:t xml:space="preserve"> </w:t>
      </w:r>
      <w:r w:rsidRPr="00EF3950">
        <w:rPr>
          <w:lang w:eastAsia="de-CH"/>
        </w:rPr>
        <w:t>ist</w:t>
      </w:r>
      <w:r>
        <w:rPr>
          <w:lang w:eastAsia="de-CH"/>
        </w:rPr>
        <w:t xml:space="preserve"> </w:t>
      </w:r>
      <w:r w:rsidR="00D21489">
        <w:rPr>
          <w:lang w:eastAsia="de-CH"/>
        </w:rPr>
        <w:t xml:space="preserve">datenschutzrechtlich </w:t>
      </w:r>
      <w:r>
        <w:rPr>
          <w:lang w:eastAsia="de-CH"/>
        </w:rPr>
        <w:t>verantwortlich:</w:t>
      </w:r>
    </w:p>
    <w:p w14:paraId="1CAEC26B" w14:textId="28D932DD" w:rsidR="00376988" w:rsidRDefault="00376988" w:rsidP="00376988">
      <w:pPr>
        <w:spacing w:before="100" w:beforeAutospacing="1" w:after="100" w:afterAutospacing="1" w:line="240" w:lineRule="auto"/>
        <w:ind w:left="708"/>
        <w:jc w:val="left"/>
        <w:rPr>
          <w:rFonts w:cstheme="minorHAnsi"/>
          <w:b/>
          <w:lang w:eastAsia="de-CH"/>
        </w:rPr>
      </w:pPr>
      <w:r w:rsidRPr="0020658B">
        <w:rPr>
          <w:rFonts w:cstheme="minorHAnsi"/>
          <w:b/>
          <w:lang w:eastAsia="de-CH"/>
        </w:rPr>
        <w:t>[</w:t>
      </w:r>
      <w:r w:rsidRPr="0020658B">
        <w:rPr>
          <w:rFonts w:cstheme="minorHAnsi"/>
          <w:b/>
          <w:highlight w:val="yellow"/>
          <w:lang w:eastAsia="de-CH"/>
        </w:rPr>
        <w:t>vollständige Gesellschaftsbezeichnun</w:t>
      </w:r>
      <w:r w:rsidR="00D21489">
        <w:rPr>
          <w:rFonts w:cstheme="minorHAnsi"/>
          <w:b/>
          <w:highlight w:val="yellow"/>
          <w:lang w:eastAsia="de-CH"/>
        </w:rPr>
        <w:t>g; bei einer Bürogemeinschaft i.d.R. der einzelne Anwalt</w:t>
      </w:r>
      <w:r w:rsidRPr="0020658B">
        <w:rPr>
          <w:rFonts w:cstheme="minorHAnsi"/>
          <w:b/>
          <w:lang w:eastAsia="de-CH"/>
        </w:rPr>
        <w:t>]</w:t>
      </w:r>
      <w:r w:rsidRPr="0020658B">
        <w:rPr>
          <w:rFonts w:cstheme="minorHAnsi"/>
          <w:b/>
          <w:color w:val="000000" w:themeColor="text1"/>
          <w:lang w:eastAsia="de-CH"/>
        </w:rPr>
        <w:br/>
      </w:r>
      <w:r w:rsidRPr="0020658B">
        <w:rPr>
          <w:rFonts w:cstheme="minorHAnsi"/>
          <w:b/>
          <w:lang w:eastAsia="de-CH"/>
        </w:rPr>
        <w:t>[</w:t>
      </w:r>
      <w:r w:rsidRPr="0020658B">
        <w:rPr>
          <w:rFonts w:cstheme="minorHAnsi"/>
          <w:b/>
          <w:color w:val="000000" w:themeColor="text1"/>
          <w:highlight w:val="yellow"/>
          <w:lang w:eastAsia="de-CH"/>
        </w:rPr>
        <w:t>Postfach oder Strasse &amp; Nummer</w:t>
      </w:r>
      <w:r w:rsidRPr="0020658B">
        <w:rPr>
          <w:rFonts w:cstheme="minorHAnsi"/>
          <w:b/>
          <w:lang w:eastAsia="de-CH"/>
        </w:rPr>
        <w:t>]</w:t>
      </w:r>
      <w:r w:rsidRPr="0020658B">
        <w:rPr>
          <w:rFonts w:cstheme="minorHAnsi"/>
          <w:b/>
          <w:color w:val="000000" w:themeColor="text1"/>
          <w:lang w:eastAsia="de-CH"/>
        </w:rPr>
        <w:br/>
      </w:r>
      <w:r w:rsidRPr="0020658B">
        <w:rPr>
          <w:rFonts w:cstheme="minorHAnsi"/>
          <w:b/>
          <w:lang w:eastAsia="de-CH"/>
        </w:rPr>
        <w:lastRenderedPageBreak/>
        <w:t>[</w:t>
      </w:r>
      <w:r w:rsidRPr="0020658B">
        <w:rPr>
          <w:rFonts w:cstheme="minorHAnsi"/>
          <w:b/>
          <w:highlight w:val="yellow"/>
          <w:lang w:eastAsia="de-CH"/>
        </w:rPr>
        <w:t>Postleitzahl &amp; Ort</w:t>
      </w:r>
      <w:r w:rsidRPr="0020658B">
        <w:rPr>
          <w:rFonts w:cstheme="minorHAnsi"/>
          <w:b/>
          <w:lang w:eastAsia="de-CH"/>
        </w:rPr>
        <w:t>]</w:t>
      </w:r>
      <w:r>
        <w:rPr>
          <w:rFonts w:cstheme="minorHAnsi"/>
          <w:b/>
          <w:lang w:eastAsia="de-CH"/>
        </w:rPr>
        <w:br/>
      </w:r>
      <w:hyperlink r:id="rId16" w:history="1">
        <w:r w:rsidRPr="00DC287B">
          <w:rPr>
            <w:rStyle w:val="Hyperlink"/>
            <w:rFonts w:cstheme="minorHAnsi"/>
            <w:b/>
            <w:sz w:val="20"/>
            <w:lang w:eastAsia="de-CH"/>
          </w:rPr>
          <w:t>datenschutz@[</w:t>
        </w:r>
        <w:r w:rsidRPr="00DC287B">
          <w:rPr>
            <w:rStyle w:val="Hyperlink"/>
            <w:rFonts w:cstheme="minorHAnsi"/>
            <w:b/>
            <w:sz w:val="20"/>
            <w:highlight w:val="yellow"/>
            <w:lang w:eastAsia="de-CH"/>
          </w:rPr>
          <w:t>Firma</w:t>
        </w:r>
        <w:r w:rsidRPr="00DC287B">
          <w:rPr>
            <w:rStyle w:val="Hyperlink"/>
            <w:rFonts w:cstheme="minorHAnsi"/>
            <w:b/>
            <w:sz w:val="20"/>
            <w:lang w:eastAsia="de-CH"/>
          </w:rPr>
          <w:t>].[ch</w:t>
        </w:r>
      </w:hyperlink>
      <w:r w:rsidRPr="0020658B">
        <w:rPr>
          <w:rFonts w:cstheme="minorHAnsi"/>
          <w:b/>
          <w:lang w:eastAsia="de-CH"/>
        </w:rPr>
        <w:t>]</w:t>
      </w:r>
    </w:p>
    <w:p w14:paraId="72522E63" w14:textId="212E516F" w:rsidR="0020658B" w:rsidRDefault="00800AEF" w:rsidP="00E92B2F">
      <w:pPr>
        <w:pStyle w:val="Heading6"/>
      </w:pPr>
      <w:bookmarkStart w:id="5" w:name="_Ref130826065"/>
      <w:bookmarkStart w:id="6" w:name="_Ref131409453"/>
      <w:bookmarkStart w:id="7" w:name="_Toc141691789"/>
      <w:r>
        <w:t xml:space="preserve">Zu </w:t>
      </w:r>
      <w:r w:rsidR="005B45A2">
        <w:t>w</w:t>
      </w:r>
      <w:r w:rsidR="0020658B" w:rsidRPr="0020658B">
        <w:t>elche</w:t>
      </w:r>
      <w:r>
        <w:t xml:space="preserve">n Zwecken bearbeiten wir </w:t>
      </w:r>
      <w:r w:rsidR="00C87C8B">
        <w:t xml:space="preserve">welche </w:t>
      </w:r>
      <w:r w:rsidR="00C0598A">
        <w:t>Ihrer</w:t>
      </w:r>
      <w:r w:rsidR="00C87C8B">
        <w:t xml:space="preserve"> Daten</w:t>
      </w:r>
      <w:r w:rsidR="0020658B" w:rsidRPr="0020658B">
        <w:t>?</w:t>
      </w:r>
      <w:bookmarkEnd w:id="4"/>
      <w:bookmarkEnd w:id="5"/>
      <w:bookmarkEnd w:id="6"/>
      <w:bookmarkEnd w:id="7"/>
    </w:p>
    <w:p w14:paraId="55CA76BD" w14:textId="72248FB7" w:rsidR="0020658B" w:rsidRDefault="0020658B" w:rsidP="0020658B">
      <w:pPr>
        <w:pStyle w:val="Normal0"/>
      </w:pPr>
      <w:r w:rsidRPr="0020658B">
        <w:t>W</w:t>
      </w:r>
      <w:r w:rsidR="004305ED">
        <w:t xml:space="preserve">enn Sie </w:t>
      </w:r>
      <w:r w:rsidR="002B6F7F">
        <w:rPr>
          <w:rFonts w:cstheme="minorHAnsi"/>
          <w:color w:val="00B050"/>
          <w:lang w:eastAsia="de-CH"/>
        </w:rPr>
        <w:t>unsere Dienstleistungen</w:t>
      </w:r>
      <w:r w:rsidR="00D0414A">
        <w:rPr>
          <w:rFonts w:cstheme="minorHAnsi"/>
          <w:color w:val="00B050"/>
          <w:lang w:eastAsia="de-CH"/>
        </w:rPr>
        <w:t xml:space="preserve"> </w:t>
      </w:r>
      <w:r w:rsidR="002B6F7F">
        <w:rPr>
          <w:rFonts w:cstheme="minorHAnsi"/>
          <w:color w:val="00B050"/>
          <w:lang w:eastAsia="de-CH"/>
        </w:rPr>
        <w:t>in Anspruch nehmen</w:t>
      </w:r>
      <w:r w:rsidR="006B42D2">
        <w:rPr>
          <w:rFonts w:cstheme="minorHAnsi"/>
          <w:color w:val="00B050"/>
          <w:lang w:eastAsia="de-CH"/>
        </w:rPr>
        <w:t>,</w:t>
      </w:r>
      <w:r w:rsidR="004305ED">
        <w:rPr>
          <w:rFonts w:cstheme="minorHAnsi"/>
          <w:color w:val="00B050"/>
          <w:lang w:eastAsia="de-CH"/>
        </w:rPr>
        <w:t xml:space="preserve"> </w:t>
      </w:r>
      <w:r w:rsidR="006B42D2" w:rsidRPr="003509BD">
        <w:rPr>
          <w:rFonts w:cstheme="minorHAnsi"/>
          <w:b/>
          <w:color w:val="00B050"/>
          <w:lang w:eastAsia="de-CH"/>
        </w:rPr>
        <w:t>[</w:t>
      </w:r>
      <w:r w:rsidR="006B42D2" w:rsidRPr="00751076">
        <w:rPr>
          <w:rFonts w:cstheme="minorHAnsi"/>
          <w:color w:val="00B050"/>
          <w:lang w:eastAsia="de-CH"/>
        </w:rPr>
        <w:t>Adresse der eigenen Website</w:t>
      </w:r>
      <w:r w:rsidR="006B42D2" w:rsidRPr="003509BD">
        <w:rPr>
          <w:rFonts w:cstheme="minorHAnsi"/>
          <w:b/>
          <w:color w:val="00B050"/>
          <w:lang w:eastAsia="de-CH"/>
        </w:rPr>
        <w:t>]</w:t>
      </w:r>
      <w:r w:rsidR="006B42D2" w:rsidRPr="003509BD">
        <w:rPr>
          <w:rFonts w:cstheme="minorHAnsi"/>
          <w:color w:val="00B050"/>
          <w:lang w:eastAsia="de-CH"/>
        </w:rPr>
        <w:t xml:space="preserve"> verwenden (nachfolgend </w:t>
      </w:r>
      <w:r w:rsidR="006B42D2">
        <w:rPr>
          <w:rFonts w:cstheme="minorHAnsi"/>
          <w:color w:val="00B050"/>
          <w:lang w:eastAsia="de-CH"/>
        </w:rPr>
        <w:t>"</w:t>
      </w:r>
      <w:r w:rsidR="006B42D2" w:rsidRPr="003509BD">
        <w:rPr>
          <w:rFonts w:cstheme="minorHAnsi"/>
          <w:b/>
          <w:bCs/>
          <w:color w:val="00B050"/>
          <w:lang w:eastAsia="de-CH"/>
        </w:rPr>
        <w:t>Website</w:t>
      </w:r>
      <w:r w:rsidR="006B42D2">
        <w:rPr>
          <w:rFonts w:cstheme="minorHAnsi"/>
          <w:color w:val="00B050"/>
          <w:lang w:eastAsia="de-CH"/>
        </w:rPr>
        <w:t xml:space="preserve">"), </w:t>
      </w:r>
      <w:r w:rsidR="004305ED" w:rsidRPr="003509BD">
        <w:rPr>
          <w:rFonts w:cstheme="minorHAnsi"/>
          <w:color w:val="00B050"/>
          <w:lang w:eastAsia="de-CH"/>
        </w:rPr>
        <w:t>oder sonst mit uns zu tun haben</w:t>
      </w:r>
      <w:r w:rsidR="004305ED">
        <w:rPr>
          <w:rFonts w:cstheme="minorHAnsi"/>
          <w:color w:val="00B050"/>
          <w:lang w:eastAsia="de-CH"/>
        </w:rPr>
        <w:t xml:space="preserve">, </w:t>
      </w:r>
      <w:r w:rsidR="00513DC2" w:rsidRPr="00497BD3">
        <w:rPr>
          <w:rFonts w:cstheme="minorHAnsi"/>
          <w:lang w:eastAsia="de-CH"/>
        </w:rPr>
        <w:t xml:space="preserve">beschaffen und </w:t>
      </w:r>
      <w:r w:rsidRPr="0020658B">
        <w:t xml:space="preserve">bearbeiten </w:t>
      </w:r>
      <w:r w:rsidR="004305ED">
        <w:t xml:space="preserve">wir </w:t>
      </w:r>
      <w:r w:rsidRPr="0020658B">
        <w:t xml:space="preserve">verschiedene Kategorien </w:t>
      </w:r>
      <w:r w:rsidR="00513DC2">
        <w:t xml:space="preserve">Ihrer </w:t>
      </w:r>
      <w:r w:rsidRPr="0020658B">
        <w:t>Personendaten.</w:t>
      </w:r>
      <w:r w:rsidR="004D6F6C">
        <w:t xml:space="preserve"> </w:t>
      </w:r>
      <w:r w:rsidR="00513DC2">
        <w:t>Grundsätzlich können</w:t>
      </w:r>
      <w:r w:rsidR="000D28B3">
        <w:t xml:space="preserve"> wir diese Daten insbesondere zu den folgenden Zwecken</w:t>
      </w:r>
      <w:r w:rsidR="00513DC2">
        <w:t xml:space="preserve"> beschaffen und sonst bearbeiten</w:t>
      </w:r>
      <w:r w:rsidR="00FE492E">
        <w:t>:</w:t>
      </w:r>
    </w:p>
    <w:p w14:paraId="266E47C8" w14:textId="420F3D65" w:rsidR="004D6F6C" w:rsidRPr="008F213D" w:rsidRDefault="004D6F6C" w:rsidP="004D6F6C">
      <w:pPr>
        <w:pStyle w:val="Punktiert0"/>
      </w:pPr>
      <w:r w:rsidRPr="004D1791">
        <w:rPr>
          <w:b/>
        </w:rPr>
        <w:t>Kommunikation:</w:t>
      </w:r>
      <w:r w:rsidRPr="004D1791">
        <w:t xml:space="preserve"> </w:t>
      </w:r>
      <w:r w:rsidR="00B16D3C">
        <w:t xml:space="preserve">Wir bearbeiten Personendaten, damit wir </w:t>
      </w:r>
      <w:r w:rsidRPr="004D1791">
        <w:t xml:space="preserve">mit Ihnen </w:t>
      </w:r>
      <w:r>
        <w:t>sowie mit Dritten</w:t>
      </w:r>
      <w:r w:rsidR="00B16D3C">
        <w:t>, wie Verfahrensparteien, Gerichten oder Behörden,</w:t>
      </w:r>
      <w:r>
        <w:t xml:space="preserve"> über E-Mail, Telefon, brieflich oder anderweitig</w:t>
      </w:r>
      <w:r w:rsidR="00DC0102">
        <w:t xml:space="preserve"> </w:t>
      </w:r>
      <w:r w:rsidRPr="004D1791">
        <w:t>kommunizieren</w:t>
      </w:r>
      <w:r w:rsidR="00B16D3C">
        <w:t xml:space="preserve"> können</w:t>
      </w:r>
      <w:r w:rsidRPr="004D1791">
        <w:t xml:space="preserve"> </w:t>
      </w:r>
      <w:r w:rsidRPr="00530891">
        <w:t xml:space="preserve">(z.B. zur Beantwortung von Anfragen, im Rahmen der </w:t>
      </w:r>
      <w:r w:rsidR="0016307B">
        <w:t xml:space="preserve">rechtlichen </w:t>
      </w:r>
      <w:r w:rsidRPr="00530891">
        <w:t xml:space="preserve">Beratung </w:t>
      </w:r>
      <w:r w:rsidR="0016307B">
        <w:t xml:space="preserve">und Vertretung </w:t>
      </w:r>
      <w:r w:rsidRPr="00530891">
        <w:t xml:space="preserve">sowie der </w:t>
      </w:r>
      <w:r w:rsidR="00497BD3">
        <w:t>Vertragsanbahnung oder -</w:t>
      </w:r>
      <w:r w:rsidRPr="00530891">
        <w:t>abwicklung)</w:t>
      </w:r>
      <w:r w:rsidR="00B16D3C">
        <w:t xml:space="preserve">. </w:t>
      </w:r>
      <w:r w:rsidR="00B16D3C" w:rsidRPr="008F213D">
        <w:rPr>
          <w:color w:val="00B050"/>
        </w:rPr>
        <w:t xml:space="preserve">Hierzu </w:t>
      </w:r>
      <w:r w:rsidR="00B16D3C" w:rsidRPr="00B16D3C">
        <w:rPr>
          <w:color w:val="00B050"/>
        </w:rPr>
        <w:t xml:space="preserve">gehört auch, dass wir </w:t>
      </w:r>
      <w:r w:rsidR="00926A33">
        <w:rPr>
          <w:color w:val="00B050"/>
        </w:rPr>
        <w:t>unseren Klienten, Vertragspartnern und sonstigen interessierten Personen</w:t>
      </w:r>
      <w:r w:rsidR="00B16D3C" w:rsidRPr="00B16D3C">
        <w:rPr>
          <w:color w:val="00B050"/>
        </w:rPr>
        <w:t xml:space="preserve"> </w:t>
      </w:r>
      <w:r w:rsidR="00B16D3C">
        <w:rPr>
          <w:color w:val="00B050"/>
        </w:rPr>
        <w:t>Informationen</w:t>
      </w:r>
      <w:r w:rsidR="00B16D3C" w:rsidRPr="00B16D3C">
        <w:rPr>
          <w:color w:val="00B050"/>
        </w:rPr>
        <w:t xml:space="preserve"> über </w:t>
      </w:r>
      <w:r w:rsidR="00B16D3C">
        <w:rPr>
          <w:color w:val="00B050"/>
        </w:rPr>
        <w:t xml:space="preserve">Veranstaltungen, </w:t>
      </w:r>
      <w:r w:rsidR="00B16D3C" w:rsidRPr="00B16D3C">
        <w:rPr>
          <w:color w:val="00B050"/>
        </w:rPr>
        <w:t>Gesetzesänderungen</w:t>
      </w:r>
      <w:r w:rsidR="00926A33">
        <w:rPr>
          <w:color w:val="00B050"/>
        </w:rPr>
        <w:t>,</w:t>
      </w:r>
      <w:r w:rsidR="00926A33" w:rsidRPr="00926A33">
        <w:rPr>
          <w:color w:val="00B050"/>
        </w:rPr>
        <w:t xml:space="preserve"> </w:t>
      </w:r>
      <w:r w:rsidR="00926A33">
        <w:rPr>
          <w:color w:val="00B050"/>
        </w:rPr>
        <w:t>Neuigkeiten über unsere Kanzlei</w:t>
      </w:r>
      <w:r w:rsidR="00B16D3C">
        <w:rPr>
          <w:color w:val="00B050"/>
        </w:rPr>
        <w:t xml:space="preserve"> oder </w:t>
      </w:r>
      <w:r w:rsidR="006B42D2">
        <w:rPr>
          <w:color w:val="00B050"/>
        </w:rPr>
        <w:t xml:space="preserve">Ähnliches </w:t>
      </w:r>
      <w:r w:rsidR="00B16D3C">
        <w:rPr>
          <w:color w:val="00B050"/>
        </w:rPr>
        <w:t>zukommen lassen können</w:t>
      </w:r>
      <w:r w:rsidR="00B16D3C" w:rsidRPr="00B16D3C">
        <w:rPr>
          <w:color w:val="00B050"/>
        </w:rPr>
        <w:t>.</w:t>
      </w:r>
      <w:r w:rsidR="008F213D">
        <w:rPr>
          <w:color w:val="00B050"/>
        </w:rPr>
        <w:t xml:space="preserve"> </w:t>
      </w:r>
      <w:r w:rsidR="008F213D" w:rsidRPr="008F213D">
        <w:rPr>
          <w:color w:val="00B050"/>
        </w:rPr>
        <w:t>Das kann z.B. in Form von Newslettern und anderen regelmässigen Kontakten (elektronisch, per Post, telefonisch)</w:t>
      </w:r>
      <w:r w:rsidR="008F213D">
        <w:rPr>
          <w:color w:val="00B050"/>
        </w:rPr>
        <w:t xml:space="preserve"> erfolgen. Sie können solche Kommunikation jederzeit ablehnen bzw. eine Einwilligung in solche Kommunikation verweigern oder widerrufen.</w:t>
      </w:r>
      <w:r w:rsidR="00B16D3C">
        <w:rPr>
          <w:color w:val="00B050"/>
        </w:rPr>
        <w:t xml:space="preserve"> </w:t>
      </w:r>
      <w:r w:rsidR="00B16D3C">
        <w:t>Hierfür</w:t>
      </w:r>
      <w:r w:rsidRPr="00530891">
        <w:t xml:space="preserve"> </w:t>
      </w:r>
      <w:r>
        <w:t>bearbeiten wir insb.</w:t>
      </w:r>
      <w:r w:rsidRPr="00696B0A">
        <w:t xml:space="preserve"> </w:t>
      </w:r>
      <w:r>
        <w:t>die Inhalte der Kommunikation</w:t>
      </w:r>
      <w:r w:rsidRPr="00696B0A">
        <w:t xml:space="preserve">, Ihre </w:t>
      </w:r>
      <w:r w:rsidRPr="008905E8">
        <w:t>Kontaktdaten</w:t>
      </w:r>
      <w:r w:rsidRPr="00696B0A">
        <w:t xml:space="preserve"> sowie </w:t>
      </w:r>
      <w:r>
        <w:t xml:space="preserve">die </w:t>
      </w:r>
      <w:r w:rsidRPr="00696B0A">
        <w:t xml:space="preserve">Randdaten der </w:t>
      </w:r>
      <w:r w:rsidRPr="00922187">
        <w:t>Kommunikation</w:t>
      </w:r>
      <w:r w:rsidR="00B16D3C" w:rsidRPr="00B16D3C">
        <w:rPr>
          <w:color w:val="00B050"/>
        </w:rPr>
        <w:t>, aber auch</w:t>
      </w:r>
      <w:r w:rsidRPr="00B16D3C">
        <w:rPr>
          <w:color w:val="00B050"/>
        </w:rPr>
        <w:t xml:space="preserve"> </w:t>
      </w:r>
      <w:r w:rsidRPr="00696B0A">
        <w:rPr>
          <w:color w:val="00B050"/>
        </w:rPr>
        <w:t>Bild- und Audio</w:t>
      </w:r>
      <w:r>
        <w:rPr>
          <w:color w:val="00B050"/>
        </w:rPr>
        <w:t>aufzeichnungen</w:t>
      </w:r>
      <w:r w:rsidRPr="00696B0A">
        <w:rPr>
          <w:color w:val="00B050"/>
        </w:rPr>
        <w:t xml:space="preserve"> von (Video)-Telefonaten</w:t>
      </w:r>
      <w:r>
        <w:rPr>
          <w:color w:val="00B050"/>
        </w:rPr>
        <w:t>.</w:t>
      </w:r>
      <w:r w:rsidRPr="004D1791">
        <w:t xml:space="preserve"> </w:t>
      </w:r>
      <w:r w:rsidR="00513DC2" w:rsidRPr="00497BD3">
        <w:rPr>
          <w:color w:val="00B050"/>
        </w:rPr>
        <w:t xml:space="preserve">Im Falle einer Audio- oder Videoaufzeichnung weisen wir Sie gesondert darauf hin und es steht Ihnen frei uns mitzuteilen, falls Sie keine Aufzeichnung wünschen oder die Kommunikation zu beenden. </w:t>
      </w:r>
      <w:r w:rsidRPr="008759EE">
        <w:rPr>
          <w:color w:val="00B050"/>
        </w:rPr>
        <w:t>Falls wir Ihre Identität feststellen müssen oder wollen, erheben wir zusätzliche Daten (z.B. ei</w:t>
      </w:r>
      <w:r w:rsidRPr="00C6262D">
        <w:rPr>
          <w:color w:val="00B050"/>
        </w:rPr>
        <w:t>ne Kopie eines Ausweises).</w:t>
      </w:r>
    </w:p>
    <w:p w14:paraId="3CB685F7" w14:textId="7B47DBD2" w:rsidR="00FE492E" w:rsidRPr="00DC0102" w:rsidRDefault="00FE492E" w:rsidP="00FE492E">
      <w:pPr>
        <w:pStyle w:val="Punktiert0"/>
        <w:rPr>
          <w:bCs/>
        </w:rPr>
      </w:pPr>
      <w:r w:rsidRPr="00023CED">
        <w:rPr>
          <w:b/>
        </w:rPr>
        <w:t>A</w:t>
      </w:r>
      <w:r>
        <w:rPr>
          <w:b/>
        </w:rPr>
        <w:t xml:space="preserve">nbahnung und Abschluss von Verträgen: </w:t>
      </w:r>
      <w:r w:rsidR="000D28B3">
        <w:t>Im Hinblick auf den Abschluss eines Vertrags</w:t>
      </w:r>
      <w:r w:rsidR="0016307B">
        <w:t xml:space="preserve">, wie insbesondere eines </w:t>
      </w:r>
      <w:r w:rsidR="005277CD">
        <w:t>Vertrags zur Begründung eines Mandatsverhältnisses</w:t>
      </w:r>
      <w:r w:rsidR="0016307B">
        <w:t>,</w:t>
      </w:r>
      <w:r w:rsidR="000D28B3">
        <w:t xml:space="preserve"> mit Ihnen oder Ihrem Auftrag- oder Arbeitgeber</w:t>
      </w:r>
      <w:r w:rsidR="0007557B">
        <w:t>, wozu auch die Abklärung allfälliger Interessenskonflikte gehör</w:t>
      </w:r>
      <w:r w:rsidR="008B6AE8">
        <w:t>t</w:t>
      </w:r>
      <w:r w:rsidR="0007557B">
        <w:t>,</w:t>
      </w:r>
      <w:r w:rsidR="000D28B3">
        <w:t xml:space="preserve"> können wir insbesondere Ihren </w:t>
      </w:r>
      <w:r w:rsidR="000D28B3" w:rsidRPr="008905E8">
        <w:t>Name</w:t>
      </w:r>
      <w:r w:rsidR="000D28B3">
        <w:t>n</w:t>
      </w:r>
      <w:r w:rsidR="000D28B3" w:rsidRPr="008905E8">
        <w:t>, Kontaktdaten</w:t>
      </w:r>
      <w:r w:rsidR="000D28B3">
        <w:t>, Vollmachten, Einwilligungserklärungen, In</w:t>
      </w:r>
      <w:r w:rsidR="000D28B3" w:rsidRPr="008905E8">
        <w:t>formationen über Dritte (z.B. Konta</w:t>
      </w:r>
      <w:r w:rsidR="000D28B3">
        <w:t>ktpersonen, Angaben zur Familie</w:t>
      </w:r>
      <w:r w:rsidR="0007557B">
        <w:t xml:space="preserve"> sowie Gegenparteien</w:t>
      </w:r>
      <w:r w:rsidR="000D28B3">
        <w:t>)</w:t>
      </w:r>
      <w:r w:rsidR="00660AC5">
        <w:t>, Vertragsinhalte</w:t>
      </w:r>
      <w:r w:rsidR="00497BD3">
        <w:t xml:space="preserve">, </w:t>
      </w:r>
      <w:r w:rsidR="00660AC5">
        <w:t>Abschlussdatum, Bonitätsdaten</w:t>
      </w:r>
      <w:r w:rsidR="002B6F7F">
        <w:t xml:space="preserve"> </w:t>
      </w:r>
      <w:r w:rsidR="000D28B3">
        <w:t>sowie alle weiteren Daten</w:t>
      </w:r>
      <w:r w:rsidR="00513DC2">
        <w:t xml:space="preserve"> beschaffen und sonst</w:t>
      </w:r>
      <w:r w:rsidR="004418FF" w:rsidRPr="004418FF">
        <w:t xml:space="preserve"> </w:t>
      </w:r>
      <w:r w:rsidR="004418FF">
        <w:t>bearbeiten</w:t>
      </w:r>
      <w:r w:rsidR="000D28B3">
        <w:t xml:space="preserve">, </w:t>
      </w:r>
      <w:r w:rsidR="00497BD3">
        <w:t xml:space="preserve">welche </w:t>
      </w:r>
      <w:r w:rsidR="000D28B3">
        <w:t>Sie uns zur Verfügung stellen</w:t>
      </w:r>
      <w:r w:rsidR="00660AC5">
        <w:t xml:space="preserve"> oder die wir </w:t>
      </w:r>
      <w:r w:rsidR="00596183">
        <w:t xml:space="preserve">aus öffentlichen Quellen oder </w:t>
      </w:r>
      <w:r w:rsidR="00660AC5">
        <w:t xml:space="preserve">von Dritten erheben (z.B. </w:t>
      </w:r>
      <w:r w:rsidR="00596183">
        <w:t xml:space="preserve">Handelsregister, Wirtschaftsauskunfteien, Sanktionslisten, Medien, </w:t>
      </w:r>
      <w:r w:rsidR="0007557B">
        <w:t>Rechtsschutzversicherungen</w:t>
      </w:r>
      <w:r w:rsidR="00596183">
        <w:t xml:space="preserve"> oder </w:t>
      </w:r>
      <w:r w:rsidR="008625E0">
        <w:t xml:space="preserve">aus dem </w:t>
      </w:r>
      <w:r w:rsidR="00596183">
        <w:t>Internet</w:t>
      </w:r>
      <w:r w:rsidR="00660AC5">
        <w:t>)</w:t>
      </w:r>
      <w:r w:rsidR="000D28B3">
        <w:t>.</w:t>
      </w:r>
    </w:p>
    <w:p w14:paraId="6C9973E3" w14:textId="6739CB18" w:rsidR="00FE492E" w:rsidRPr="00023CED" w:rsidRDefault="00FE492E" w:rsidP="00FE492E">
      <w:pPr>
        <w:pStyle w:val="Punktiert0"/>
        <w:rPr>
          <w:bCs/>
        </w:rPr>
      </w:pPr>
      <w:r w:rsidRPr="00023CED">
        <w:rPr>
          <w:b/>
        </w:rPr>
        <w:t>Verwaltung und Abwicklung von Verträgen:</w:t>
      </w:r>
      <w:r w:rsidRPr="00023CED">
        <w:t xml:space="preserve"> </w:t>
      </w:r>
      <w:r w:rsidR="00A5444D">
        <w:t xml:space="preserve">Wir </w:t>
      </w:r>
      <w:r w:rsidR="00513DC2">
        <w:t xml:space="preserve">beschaffen und </w:t>
      </w:r>
      <w:r w:rsidR="00A5444D">
        <w:t xml:space="preserve">bearbeiten Personendaten, damit wir unsere vertraglichen Pflichten gegenüber unseren </w:t>
      </w:r>
      <w:r w:rsidR="0016307B">
        <w:t xml:space="preserve">Klienten </w:t>
      </w:r>
      <w:r w:rsidR="00A5444D">
        <w:t xml:space="preserve">und anderen Vertragspartnern </w:t>
      </w:r>
      <w:r w:rsidR="00A5444D" w:rsidRPr="00023CED">
        <w:t>(z.B.</w:t>
      </w:r>
      <w:r w:rsidR="00A5444D">
        <w:t xml:space="preserve"> </w:t>
      </w:r>
      <w:r w:rsidR="00A5444D" w:rsidRPr="00023CED">
        <w:t>Lieferanten</w:t>
      </w:r>
      <w:r w:rsidR="00A5444D">
        <w:t xml:space="preserve">, Dienstleister, </w:t>
      </w:r>
      <w:r w:rsidR="004418FF">
        <w:t xml:space="preserve">Korrespondenzkanzleien, </w:t>
      </w:r>
      <w:r w:rsidR="00A5444D" w:rsidRPr="00023CED">
        <w:t>Projektpartner)</w:t>
      </w:r>
      <w:r w:rsidR="00A5444D">
        <w:t xml:space="preserve"> einhalten und </w:t>
      </w:r>
      <w:r w:rsidR="00DE5ECD">
        <w:t>insbesondere die vertraglichen</w:t>
      </w:r>
      <w:r w:rsidR="00A5444D">
        <w:t xml:space="preserve"> Leistungen</w:t>
      </w:r>
      <w:r w:rsidRPr="00023CED">
        <w:t xml:space="preserve"> </w:t>
      </w:r>
      <w:r w:rsidR="00A5444D">
        <w:t>erbringen</w:t>
      </w:r>
      <w:r w:rsidR="00DE5ECD">
        <w:t xml:space="preserve"> und einfordern</w:t>
      </w:r>
      <w:r w:rsidR="00A5444D">
        <w:t xml:space="preserve"> können. </w:t>
      </w:r>
      <w:r w:rsidR="00DE5ECD">
        <w:rPr>
          <w:bCs/>
        </w:rPr>
        <w:t>Dazu gehören auch die Datenbearbeitun</w:t>
      </w:r>
      <w:r w:rsidR="00DE5ECD" w:rsidRPr="00023CED">
        <w:rPr>
          <w:bCs/>
        </w:rPr>
        <w:t>g zur</w:t>
      </w:r>
      <w:r w:rsidR="005E1BD0">
        <w:rPr>
          <w:bCs/>
        </w:rPr>
        <w:t xml:space="preserve"> Mandatsführung</w:t>
      </w:r>
      <w:r w:rsidR="008B6AE8">
        <w:rPr>
          <w:bCs/>
        </w:rPr>
        <w:t xml:space="preserve"> (z.B.</w:t>
      </w:r>
      <w:r w:rsidR="00DE5ECD" w:rsidRPr="00023CED">
        <w:rPr>
          <w:bCs/>
        </w:rPr>
        <w:t xml:space="preserve"> </w:t>
      </w:r>
      <w:r w:rsidR="005E1BD0">
        <w:rPr>
          <w:bCs/>
        </w:rPr>
        <w:t xml:space="preserve">rechtliche </w:t>
      </w:r>
      <w:r w:rsidR="0016307B">
        <w:rPr>
          <w:bCs/>
        </w:rPr>
        <w:t>Beratung und Vertretung unserer Klienten</w:t>
      </w:r>
      <w:r w:rsidR="005E1BD0">
        <w:rPr>
          <w:bCs/>
        </w:rPr>
        <w:t xml:space="preserve"> vor Gerichten und Behörden</w:t>
      </w:r>
      <w:r w:rsidR="006D1CEA">
        <w:rPr>
          <w:bCs/>
        </w:rPr>
        <w:t xml:space="preserve"> und</w:t>
      </w:r>
      <w:r w:rsidR="004418FF">
        <w:rPr>
          <w:bCs/>
        </w:rPr>
        <w:t xml:space="preserve"> die Korrespondenz</w:t>
      </w:r>
      <w:r w:rsidR="008B6AE8">
        <w:rPr>
          <w:bCs/>
        </w:rPr>
        <w:t>)</w:t>
      </w:r>
      <w:r w:rsidR="00DE5ECD" w:rsidRPr="00023CED">
        <w:rPr>
          <w:bCs/>
        </w:rPr>
        <w:t xml:space="preserve"> sowie </w:t>
      </w:r>
      <w:r w:rsidR="0007557B">
        <w:rPr>
          <w:bCs/>
        </w:rPr>
        <w:t>die Datenbearbeitung zur</w:t>
      </w:r>
      <w:r w:rsidR="0007557B" w:rsidRPr="00023CED">
        <w:rPr>
          <w:bCs/>
        </w:rPr>
        <w:t xml:space="preserve"> </w:t>
      </w:r>
      <w:r w:rsidR="00DE5ECD" w:rsidRPr="00023CED">
        <w:rPr>
          <w:bCs/>
        </w:rPr>
        <w:t>Durchsetzung von Verträgen (Inkasso, Gerichtsverfahren etc.), die Buchführung und die öffentl</w:t>
      </w:r>
      <w:r w:rsidR="00DE5ECD">
        <w:rPr>
          <w:bCs/>
        </w:rPr>
        <w:t>iche Kommunikation</w:t>
      </w:r>
      <w:r w:rsidR="00EE4F55">
        <w:rPr>
          <w:bCs/>
        </w:rPr>
        <w:t xml:space="preserve"> (sofern erlaubt)</w:t>
      </w:r>
      <w:r w:rsidR="00DE5ECD" w:rsidRPr="00023CED">
        <w:t>.</w:t>
      </w:r>
      <w:r w:rsidR="00DE5ECD">
        <w:t xml:space="preserve"> </w:t>
      </w:r>
      <w:r w:rsidR="00A5444D">
        <w:t>Hierfür bearbeit</w:t>
      </w:r>
      <w:r w:rsidR="00DE5ECD">
        <w:t xml:space="preserve">en wir </w:t>
      </w:r>
      <w:r w:rsidR="00AE0962">
        <w:t xml:space="preserve">insbesondere </w:t>
      </w:r>
      <w:r w:rsidR="00DE5ECD">
        <w:t xml:space="preserve">die Daten, </w:t>
      </w:r>
      <w:r w:rsidR="00513DC2">
        <w:t xml:space="preserve">welche </w:t>
      </w:r>
      <w:r w:rsidR="00DE5ECD">
        <w:t>wir im Rahmen der Anbahnung</w:t>
      </w:r>
      <w:r w:rsidR="00513DC2">
        <w:t xml:space="preserve">, </w:t>
      </w:r>
      <w:r w:rsidR="00DE5ECD">
        <w:t xml:space="preserve">des </w:t>
      </w:r>
      <w:r w:rsidR="00A5444D">
        <w:t>Abschluss</w:t>
      </w:r>
      <w:r w:rsidR="00DE5ECD">
        <w:t>es</w:t>
      </w:r>
      <w:r w:rsidR="00513DC2">
        <w:t xml:space="preserve"> und der Abwicklung</w:t>
      </w:r>
      <w:r w:rsidR="00A5444D">
        <w:t xml:space="preserve"> des Ver</w:t>
      </w:r>
      <w:r w:rsidR="00A5444D">
        <w:lastRenderedPageBreak/>
        <w:t>trags erhalten oder erhoben haben sowie Daten</w:t>
      </w:r>
      <w:r w:rsidR="00AE0962">
        <w:t xml:space="preserve">, die wir im Rahmen unserer </w:t>
      </w:r>
      <w:r w:rsidR="00A5444D" w:rsidRPr="00B72AFB">
        <w:t>vertragliche</w:t>
      </w:r>
      <w:r w:rsidR="00AE0962">
        <w:t>n</w:t>
      </w:r>
      <w:r w:rsidR="00A5444D" w:rsidRPr="00B72AFB">
        <w:t xml:space="preserve"> Leistungen</w:t>
      </w:r>
      <w:r w:rsidR="00DE5ECD">
        <w:t xml:space="preserve"> </w:t>
      </w:r>
      <w:r w:rsidR="00AE0962">
        <w:t xml:space="preserve">erstellen oder </w:t>
      </w:r>
      <w:r w:rsidR="008625E0">
        <w:t xml:space="preserve">die wir aus öffentlichen Quellen oder von sonstigen </w:t>
      </w:r>
      <w:r w:rsidR="00AE0962">
        <w:t>Dritten</w:t>
      </w:r>
      <w:r w:rsidR="008625E0">
        <w:t xml:space="preserve"> (z.B. Gerichten, Behörden, Gegenparteien, Auskunftsdiensten, Medien, Detekteien oder aus dem Internet)</w:t>
      </w:r>
      <w:r w:rsidR="00AE0962">
        <w:t xml:space="preserve"> </w:t>
      </w:r>
      <w:r w:rsidR="008625E0">
        <w:t>erheben</w:t>
      </w:r>
      <w:r w:rsidR="009B7BD4">
        <w:t xml:space="preserve">. Zu diesen Daten können insbesondere Gesprächs- und Beratungsprotokolle, </w:t>
      </w:r>
      <w:r w:rsidR="004418FF">
        <w:t xml:space="preserve">Notizen, interne und externe Korrespondenz, </w:t>
      </w:r>
      <w:r w:rsidR="009B7BD4">
        <w:t xml:space="preserve">Vertragsdokumente, </w:t>
      </w:r>
      <w:r w:rsidR="009C03C2">
        <w:t>Dokumente, die wir im Rahmen von Verfahren vor Gerichten und Behörden erstellen und erhalten (z.B. Klage- Berufungs- und Beschwerdeschriften, Urteile und Entscheide)</w:t>
      </w:r>
      <w:r w:rsidR="000C5247">
        <w:t>, Hintergrundinformationen über Sie, Gegenparteien oder sonstige Personen sowie weitere mandatsbezogene Informationen,</w:t>
      </w:r>
      <w:r w:rsidR="009C03C2">
        <w:t xml:space="preserve"> Leistungsnachweise, Rechnungen </w:t>
      </w:r>
      <w:r w:rsidR="000C5247">
        <w:t xml:space="preserve">sowie </w:t>
      </w:r>
      <w:r w:rsidR="00DE5ECD">
        <w:t>Finanz- und Zahlungsinformationen</w:t>
      </w:r>
      <w:r w:rsidR="000C5247">
        <w:t xml:space="preserve"> gehören</w:t>
      </w:r>
      <w:r w:rsidR="00A5444D">
        <w:t>.</w:t>
      </w:r>
      <w:r w:rsidR="00DE5ECD">
        <w:rPr>
          <w:bCs/>
        </w:rPr>
        <w:t xml:space="preserve"> </w:t>
      </w:r>
    </w:p>
    <w:p w14:paraId="0C9FCE00" w14:textId="600DEFC3" w:rsidR="00ED127E" w:rsidRPr="002E2186" w:rsidRDefault="00AA1579" w:rsidP="00497BD3">
      <w:pPr>
        <w:pStyle w:val="Punktiert0"/>
        <w:rPr>
          <w:b/>
          <w:color w:val="000000" w:themeColor="text1"/>
        </w:rPr>
      </w:pPr>
      <w:bookmarkStart w:id="8" w:name="OLE_LINK1"/>
      <w:r>
        <w:rPr>
          <w:b/>
        </w:rPr>
        <w:t xml:space="preserve">Betrieb unserer </w:t>
      </w:r>
      <w:r w:rsidR="00253D2F" w:rsidRPr="00C6262D">
        <w:rPr>
          <w:b/>
        </w:rPr>
        <w:t>Web</w:t>
      </w:r>
      <w:r w:rsidR="00253D2F" w:rsidRPr="00B0358F">
        <w:rPr>
          <w:b/>
        </w:rPr>
        <w:t>site</w:t>
      </w:r>
      <w:r w:rsidR="00ED127E" w:rsidRPr="00B0358F">
        <w:rPr>
          <w:b/>
        </w:rPr>
        <w:t xml:space="preserve">: </w:t>
      </w:r>
      <w:r w:rsidR="00ED127E">
        <w:t xml:space="preserve">Um unsere Website </w:t>
      </w:r>
      <w:r w:rsidR="004418FF">
        <w:t xml:space="preserve">sicher und stabil </w:t>
      </w:r>
      <w:r w:rsidR="00ED127E">
        <w:t>betreiben zu können erheben</w:t>
      </w:r>
      <w:r w:rsidR="00ED127E" w:rsidRPr="00DC0102">
        <w:t xml:space="preserve"> wir technische Daten,</w:t>
      </w:r>
      <w:r w:rsidR="00ED127E" w:rsidRPr="007A7C4A">
        <w:t xml:space="preserve"> wie z.B. IP-Adresse, Angaben über das Betriebssystem </w:t>
      </w:r>
      <w:r w:rsidR="004418FF">
        <w:t xml:space="preserve">und Einstellungen </w:t>
      </w:r>
      <w:r w:rsidR="00ED127E" w:rsidRPr="007A7C4A">
        <w:t>Ihres Endgeräts, die Region</w:t>
      </w:r>
      <w:r w:rsidR="00513DC2">
        <w:t xml:space="preserve">, </w:t>
      </w:r>
      <w:r w:rsidR="004418FF">
        <w:t xml:space="preserve">den </w:t>
      </w:r>
      <w:r w:rsidR="00ED127E" w:rsidRPr="007A7C4A">
        <w:t xml:space="preserve">Zeitpunkt </w:t>
      </w:r>
      <w:r w:rsidR="00513DC2">
        <w:t xml:space="preserve">und die Art </w:t>
      </w:r>
      <w:r w:rsidR="00ED127E" w:rsidRPr="007A7C4A">
        <w:t>der Nutzung.</w:t>
      </w:r>
      <w:r w:rsidR="007B5977">
        <w:t xml:space="preserve"> Zudem </w:t>
      </w:r>
      <w:r w:rsidR="004418FF">
        <w:t xml:space="preserve">verwenden </w:t>
      </w:r>
      <w:r w:rsidR="007B5977">
        <w:t>wir Cookies</w:t>
      </w:r>
      <w:r w:rsidR="00513DC2">
        <w:t xml:space="preserve"> und ähnliche Technologien</w:t>
      </w:r>
      <w:r w:rsidR="007B5977">
        <w:t>.</w:t>
      </w:r>
      <w:r w:rsidR="00ED127E" w:rsidRPr="007A7C4A">
        <w:t xml:space="preserve"> </w:t>
      </w:r>
      <w:r w:rsidR="00B0358F">
        <w:t xml:space="preserve">Für weitere Informationen vgl. </w:t>
      </w:r>
      <w:r w:rsidR="00B0358F" w:rsidRPr="00EB3AA2">
        <w:t xml:space="preserve">Ziff. </w:t>
      </w:r>
      <w:r w:rsidR="00B0358F" w:rsidRPr="00EB3AA2">
        <w:fldChar w:fldCharType="begin"/>
      </w:r>
      <w:r w:rsidR="00B0358F" w:rsidRPr="00EB3AA2">
        <w:instrText xml:space="preserve"> REF _Ref123139893 \r \h </w:instrText>
      </w:r>
      <w:r w:rsidR="00513DC2" w:rsidRPr="00EB3AA2">
        <w:instrText xml:space="preserve"> \* MERGEFORMAT </w:instrText>
      </w:r>
      <w:r w:rsidR="00B0358F" w:rsidRPr="00EB3AA2">
        <w:fldChar w:fldCharType="separate"/>
      </w:r>
      <w:r w:rsidR="005E14E0">
        <w:t>8</w:t>
      </w:r>
      <w:r w:rsidR="00B0358F" w:rsidRPr="00EB3AA2">
        <w:fldChar w:fldCharType="end"/>
      </w:r>
      <w:r w:rsidR="00B0358F">
        <w:t>.</w:t>
      </w:r>
    </w:p>
    <w:p w14:paraId="1EB860EE" w14:textId="301F06A0" w:rsidR="002E2186" w:rsidRPr="00DC0102" w:rsidRDefault="002E2186" w:rsidP="00497BD3">
      <w:pPr>
        <w:pStyle w:val="Punktiert0"/>
        <w:rPr>
          <w:b/>
          <w:color w:val="000000" w:themeColor="text1"/>
        </w:rPr>
      </w:pPr>
      <w:r w:rsidRPr="00023CED">
        <w:rPr>
          <w:b/>
        </w:rPr>
        <w:t xml:space="preserve">Verbesserung unserer </w:t>
      </w:r>
      <w:r>
        <w:rPr>
          <w:b/>
        </w:rPr>
        <w:t>elektronischen Angebote</w:t>
      </w:r>
      <w:r w:rsidRPr="00023CED">
        <w:rPr>
          <w:b/>
        </w:rPr>
        <w:t xml:space="preserve">: </w:t>
      </w:r>
      <w:r w:rsidRPr="00023CED">
        <w:t>Um unsere Website</w:t>
      </w:r>
      <w:r>
        <w:t xml:space="preserve"> </w:t>
      </w:r>
      <w:r w:rsidRPr="004750A6">
        <w:rPr>
          <w:color w:val="00B050"/>
        </w:rPr>
        <w:t>und weitere</w:t>
      </w:r>
      <w:r w:rsidR="00194D3A">
        <w:rPr>
          <w:color w:val="00B050"/>
        </w:rPr>
        <w:t>n</w:t>
      </w:r>
      <w:r w:rsidRPr="004750A6">
        <w:rPr>
          <w:color w:val="00B050"/>
        </w:rPr>
        <w:t xml:space="preserve"> elektronische</w:t>
      </w:r>
      <w:r w:rsidR="00194D3A">
        <w:rPr>
          <w:color w:val="00B050"/>
        </w:rPr>
        <w:t>n</w:t>
      </w:r>
      <w:r w:rsidRPr="004750A6">
        <w:rPr>
          <w:color w:val="00B050"/>
        </w:rPr>
        <w:t xml:space="preserve"> Angebote</w:t>
      </w:r>
      <w:r w:rsidRPr="00023CED">
        <w:t xml:space="preserve"> laufend zu verbessern,</w:t>
      </w:r>
      <w:r>
        <w:t xml:space="preserve"> erheben wir Daten über Ihr Verhalten und Ihre Präferenzen, indem</w:t>
      </w:r>
      <w:r w:rsidRPr="00023CED">
        <w:t xml:space="preserve"> wir</w:t>
      </w:r>
      <w:r w:rsidR="00497BD3">
        <w:t xml:space="preserve"> beispielsweise</w:t>
      </w:r>
      <w:r w:rsidR="00194D3A">
        <w:t xml:space="preserve"> a</w:t>
      </w:r>
      <w:r>
        <w:t>nalysieren,</w:t>
      </w:r>
      <w:r w:rsidRPr="00023CED">
        <w:t xml:space="preserve"> wie Sie durch unsere Website navigieren</w:t>
      </w:r>
      <w:r>
        <w:t xml:space="preserve"> </w:t>
      </w:r>
      <w:r w:rsidR="00194D3A" w:rsidRPr="00194D3A">
        <w:rPr>
          <w:color w:val="00B050"/>
        </w:rPr>
        <w:t>und</w:t>
      </w:r>
      <w:r w:rsidRPr="00194D3A">
        <w:rPr>
          <w:color w:val="00B050"/>
        </w:rPr>
        <w:t xml:space="preserve"> </w:t>
      </w:r>
      <w:r w:rsidRPr="00DC0102">
        <w:rPr>
          <w:color w:val="00B050"/>
        </w:rPr>
        <w:t>wie Sie mit unseren Social Media Profilen</w:t>
      </w:r>
      <w:r w:rsidR="000C5247">
        <w:rPr>
          <w:color w:val="00B050"/>
        </w:rPr>
        <w:t xml:space="preserve"> sowie </w:t>
      </w:r>
      <w:r w:rsidR="00926A33" w:rsidRPr="00926A33">
        <w:rPr>
          <w:color w:val="00B050"/>
        </w:rPr>
        <w:t>[</w:t>
      </w:r>
      <w:r w:rsidR="00926A33" w:rsidRPr="00926A33">
        <w:rPr>
          <w:rFonts w:eastAsia="MS Mincho" w:cstheme="minorHAnsi"/>
          <w:color w:val="00B050"/>
          <w:kern w:val="12"/>
          <w:highlight w:val="lightGray"/>
          <w:lang w:eastAsia="de-CH"/>
        </w:rPr>
        <w:t>weitere elektron</w:t>
      </w:r>
      <w:r w:rsidR="00926A33">
        <w:rPr>
          <w:rFonts w:eastAsia="MS Mincho" w:cstheme="minorHAnsi"/>
          <w:color w:val="00B050"/>
          <w:kern w:val="12"/>
          <w:highlight w:val="lightGray"/>
          <w:lang w:eastAsia="de-CH"/>
        </w:rPr>
        <w:t>ischen Angebote</w:t>
      </w:r>
      <w:r w:rsidR="00926A33" w:rsidRPr="00926A33">
        <w:rPr>
          <w:color w:val="00B050"/>
        </w:rPr>
        <w:t>]</w:t>
      </w:r>
      <w:r w:rsidRPr="00926A33">
        <w:rPr>
          <w:color w:val="00B050"/>
        </w:rPr>
        <w:t xml:space="preserve"> intera</w:t>
      </w:r>
      <w:r w:rsidRPr="00DC0102">
        <w:rPr>
          <w:color w:val="00B050"/>
        </w:rPr>
        <w:t>gieren</w:t>
      </w:r>
      <w:r w:rsidR="00194D3A">
        <w:rPr>
          <w:color w:val="00B050"/>
        </w:rPr>
        <w:t>.</w:t>
      </w:r>
    </w:p>
    <w:p w14:paraId="7C6F7654" w14:textId="474E8736" w:rsidR="00576FB6" w:rsidRPr="002E2186" w:rsidRDefault="00576FB6" w:rsidP="00576FB6">
      <w:pPr>
        <w:pStyle w:val="Punktiert0"/>
        <w:rPr>
          <w:color w:val="00B050"/>
        </w:rPr>
      </w:pPr>
      <w:r w:rsidRPr="002E2186">
        <w:rPr>
          <w:b/>
          <w:bCs/>
          <w:color w:val="00B050"/>
        </w:rPr>
        <w:t xml:space="preserve">Registrierung: </w:t>
      </w:r>
      <w:r w:rsidRPr="002E2186">
        <w:rPr>
          <w:color w:val="00B050"/>
        </w:rPr>
        <w:t xml:space="preserve">Um bestimmte Angebote und Dienstleistungen (z.B. </w:t>
      </w:r>
      <w:r w:rsidR="000C5247" w:rsidRPr="00926A33">
        <w:rPr>
          <w:color w:val="00B050"/>
        </w:rPr>
        <w:t>[</w:t>
      </w:r>
      <w:r w:rsidRPr="00926A33">
        <w:rPr>
          <w:color w:val="00B050"/>
        </w:rPr>
        <w:t>kostenloses WLAN</w:t>
      </w:r>
      <w:r w:rsidR="000C5247" w:rsidRPr="00926A33">
        <w:rPr>
          <w:color w:val="00B050"/>
        </w:rPr>
        <w:t>]</w:t>
      </w:r>
      <w:r w:rsidR="002E4590">
        <w:rPr>
          <w:color w:val="00B050"/>
        </w:rPr>
        <w:t>,</w:t>
      </w:r>
      <w:r w:rsidRPr="00926A33">
        <w:rPr>
          <w:color w:val="00B050"/>
        </w:rPr>
        <w:t xml:space="preserve"> </w:t>
      </w:r>
      <w:r w:rsidRPr="002E2186">
        <w:rPr>
          <w:color w:val="00B050"/>
        </w:rPr>
        <w:t>Newsletter) nutzen zu können, müssen Sie sich (direkt bei uns oder über unsere externen Login-Dienstleister) registrieren. Hierfür bearbeiten wir die im Rahmen der jeweiligen Registrierung bekanntgegebenen Daten. Ferner können wir auch während der Nutzung des Angebots oder der Dienstleistung Personendaten über Sie erheben</w:t>
      </w:r>
      <w:r w:rsidR="00ED127E" w:rsidRPr="002E2186">
        <w:rPr>
          <w:color w:val="00B050"/>
        </w:rPr>
        <w:t>; sofern notwendig</w:t>
      </w:r>
      <w:r w:rsidR="00253D2F" w:rsidRPr="002E2186">
        <w:rPr>
          <w:color w:val="00B050"/>
        </w:rPr>
        <w:t xml:space="preserve"> werden wir Ihnen weitere Informationen</w:t>
      </w:r>
      <w:r w:rsidR="00C063F1" w:rsidRPr="002E2186">
        <w:rPr>
          <w:color w:val="00B050"/>
        </w:rPr>
        <w:t xml:space="preserve"> über die Bearbeitung dieser Daten</w:t>
      </w:r>
      <w:r w:rsidR="00253D2F" w:rsidRPr="002E2186">
        <w:rPr>
          <w:color w:val="00B050"/>
        </w:rPr>
        <w:t xml:space="preserve"> zur Verfügung stellen</w:t>
      </w:r>
      <w:r w:rsidRPr="002E2186">
        <w:rPr>
          <w:color w:val="00B050"/>
        </w:rPr>
        <w:t>.</w:t>
      </w:r>
    </w:p>
    <w:p w14:paraId="022CA0AB" w14:textId="1E0C1747" w:rsidR="00576FB6" w:rsidRPr="00B45839" w:rsidRDefault="00576FB6" w:rsidP="00576FB6">
      <w:pPr>
        <w:pStyle w:val="Punktiert0"/>
      </w:pPr>
      <w:r w:rsidRPr="00B45839">
        <w:rPr>
          <w:b/>
          <w:bCs/>
        </w:rPr>
        <w:t>Sicherheitszwecke</w:t>
      </w:r>
      <w:r w:rsidRPr="00B45839">
        <w:rPr>
          <w:b/>
        </w:rPr>
        <w:t xml:space="preserve"> sowie Zugangskontrollen:</w:t>
      </w:r>
      <w:r>
        <w:rPr>
          <w:b/>
        </w:rPr>
        <w:t xml:space="preserve"> </w:t>
      </w:r>
      <w:r>
        <w:t xml:space="preserve">Wir </w:t>
      </w:r>
      <w:r w:rsidR="00513DC2">
        <w:t xml:space="preserve">beschaffen und </w:t>
      </w:r>
      <w:r>
        <w:t xml:space="preserve">bearbeiten Personendaten, um </w:t>
      </w:r>
      <w:r w:rsidRPr="00B45839">
        <w:t xml:space="preserve">die angemessene Sicherheit unserer IT und unserer sonstigen Infrastruktur </w:t>
      </w:r>
      <w:r w:rsidRPr="003B0205">
        <w:rPr>
          <w:color w:val="00B050"/>
        </w:rPr>
        <w:t>(z.B. Gebäude)</w:t>
      </w:r>
      <w:r>
        <w:t xml:space="preserve"> zu gewährleisten und laufend zu verbessern</w:t>
      </w:r>
      <w:r w:rsidRPr="00B45839">
        <w:t xml:space="preserve">. </w:t>
      </w:r>
      <w:r w:rsidR="002B41BE">
        <w:t xml:space="preserve">Hierzu gehören </w:t>
      </w:r>
      <w:r w:rsidRPr="00B45839">
        <w:t xml:space="preserve">z.B. </w:t>
      </w:r>
      <w:r w:rsidR="002B41BE">
        <w:t xml:space="preserve">die </w:t>
      </w:r>
      <w:r w:rsidRPr="00B45839">
        <w:t>Überwachung</w:t>
      </w:r>
      <w:r w:rsidR="002B41BE">
        <w:t xml:space="preserve"> und die Kontrolle von elektronischen Zugriffen auf unsere IT-Systeme sowie von physischen Zugängen zu unseren Räumlichkeiten </w:t>
      </w:r>
      <w:r w:rsidR="002B41BE" w:rsidRPr="00DC0102">
        <w:rPr>
          <w:color w:val="00B050"/>
        </w:rPr>
        <w:t>(auch mittels Verfahren, bei denen biometrische Daten bearbeitet werden)</w:t>
      </w:r>
      <w:r w:rsidRPr="00B45839">
        <w:t xml:space="preserve">, Analysen und Tests unserer IT-Infrastrukturen, System- und </w:t>
      </w:r>
      <w:r w:rsidRPr="00B45839">
        <w:rPr>
          <w:bCs/>
        </w:rPr>
        <w:t>Fehlerprüfungen</w:t>
      </w:r>
      <w:r w:rsidR="002B41BE">
        <w:t xml:space="preserve"> und die Erstellung </w:t>
      </w:r>
      <w:r w:rsidRPr="00B45839">
        <w:t xml:space="preserve">von Sicherheitskopien. Zu </w:t>
      </w:r>
      <w:r>
        <w:t xml:space="preserve">Dokumentations- und </w:t>
      </w:r>
      <w:r w:rsidRPr="00B45839">
        <w:t xml:space="preserve">Sicherheitszwecken (präventiv und zur Aufklärung von Vorfällen) führen wir </w:t>
      </w:r>
      <w:r w:rsidR="00513DC2" w:rsidRPr="00966782">
        <w:rPr>
          <w:color w:val="00B050"/>
        </w:rPr>
        <w:t xml:space="preserve">in </w:t>
      </w:r>
      <w:r w:rsidR="00513DC2" w:rsidRPr="00497BD3">
        <w:rPr>
          <w:color w:val="00B050"/>
        </w:rPr>
        <w:t xml:space="preserve">Bezug auf unsere Räumlichkeiten </w:t>
      </w:r>
      <w:r w:rsidRPr="00497BD3">
        <w:rPr>
          <w:color w:val="00B050"/>
        </w:rPr>
        <w:t xml:space="preserve">auch Zutrittsprotokolle bzw. Besucherlisten und setzen </w:t>
      </w:r>
      <w:r w:rsidRPr="00B45839">
        <w:rPr>
          <w:color w:val="00B050"/>
        </w:rPr>
        <w:t>Überwachungssysteme (z.B. Sicherheitskameras) ein. Auf Überwachungssysteme weisen wir Sie an den betreffenden Standorten durch entsprechende Schilder hin.</w:t>
      </w:r>
    </w:p>
    <w:p w14:paraId="174675D3" w14:textId="67D2A2FA" w:rsidR="00336B2F" w:rsidRPr="00B45839" w:rsidRDefault="00336B2F" w:rsidP="00336B2F">
      <w:pPr>
        <w:pStyle w:val="Punktiert0"/>
        <w:rPr>
          <w:b/>
        </w:rPr>
      </w:pPr>
      <w:r w:rsidRPr="00B45839">
        <w:rPr>
          <w:b/>
        </w:rPr>
        <w:t xml:space="preserve">Einhaltung von Gesetzen, Weisungen und Empfehlungen von Behörden und interner Regularien </w:t>
      </w:r>
      <w:r w:rsidR="005270DD" w:rsidRPr="00B45839">
        <w:rPr>
          <w:b/>
        </w:rPr>
        <w:t>(</w:t>
      </w:r>
      <w:r w:rsidR="005270DD">
        <w:rPr>
          <w:b/>
        </w:rPr>
        <w:t>"</w:t>
      </w:r>
      <w:r w:rsidRPr="00B45839">
        <w:rPr>
          <w:b/>
        </w:rPr>
        <w:t>Compliance</w:t>
      </w:r>
      <w:r w:rsidR="005270DD">
        <w:rPr>
          <w:b/>
        </w:rPr>
        <w:t>"</w:t>
      </w:r>
      <w:r w:rsidRPr="00B45839">
        <w:rPr>
          <w:b/>
        </w:rPr>
        <w:t>):</w:t>
      </w:r>
      <w:r w:rsidRPr="00B45839">
        <w:t xml:space="preserve"> </w:t>
      </w:r>
      <w:r>
        <w:t xml:space="preserve">Wir </w:t>
      </w:r>
      <w:r w:rsidR="00513DC2">
        <w:t>bescha</w:t>
      </w:r>
      <w:r w:rsidR="005270DD">
        <w:t>f</w:t>
      </w:r>
      <w:r w:rsidR="00513DC2">
        <w:t xml:space="preserve">fen und bearbeiten Personendaten zur Einhaltung der geltenden Gesetze </w:t>
      </w:r>
      <w:r w:rsidR="009B5D0E" w:rsidRPr="00B45839">
        <w:t>(z.</w:t>
      </w:r>
      <w:r w:rsidR="009B5D0E">
        <w:t xml:space="preserve">B. </w:t>
      </w:r>
      <w:r w:rsidR="00446487">
        <w:t xml:space="preserve">zur </w:t>
      </w:r>
      <w:r w:rsidR="009B5D0E">
        <w:t>Bekämpfung der Geldwäscherei</w:t>
      </w:r>
      <w:r w:rsidR="00AE0962">
        <w:t xml:space="preserve">, </w:t>
      </w:r>
      <w:r w:rsidR="009B5D0E">
        <w:t>steuerrechtliche Pflichten</w:t>
      </w:r>
      <w:r w:rsidR="00AE0962">
        <w:t xml:space="preserve"> oder unsere beruflichen Pflichten</w:t>
      </w:r>
      <w:r w:rsidR="009B5D0E" w:rsidRPr="00B45839">
        <w:t>)</w:t>
      </w:r>
      <w:r>
        <w:t xml:space="preserve">, Selbstregulierungen, </w:t>
      </w:r>
      <w:r w:rsidR="00446487">
        <w:t xml:space="preserve">Zertifizierungen, </w:t>
      </w:r>
      <w:r>
        <w:t>Branchenstandards</w:t>
      </w:r>
      <w:r w:rsidR="009B5D0E">
        <w:t>, unserer</w:t>
      </w:r>
      <w:r w:rsidR="009B5D0E" w:rsidRPr="00C6262D">
        <w:t xml:space="preserve"> </w:t>
      </w:r>
      <w:r w:rsidR="005270DD">
        <w:t>"</w:t>
      </w:r>
      <w:r w:rsidR="009B5D0E" w:rsidRPr="00C6262D">
        <w:t>Corporate Governance</w:t>
      </w:r>
      <w:r w:rsidR="005270DD">
        <w:t>"</w:t>
      </w:r>
      <w:r>
        <w:t xml:space="preserve"> </w:t>
      </w:r>
      <w:r w:rsidR="00513DC2">
        <w:t>sowie für</w:t>
      </w:r>
      <w:r w:rsidRPr="00B45839">
        <w:t xml:space="preserve"> interne </w:t>
      </w:r>
      <w:r w:rsidR="009B5D0E">
        <w:t>als auch</w:t>
      </w:r>
      <w:r w:rsidRPr="00B45839">
        <w:t xml:space="preserve"> externe Untersuchungen</w:t>
      </w:r>
      <w:r w:rsidR="00194D3A">
        <w:t>, bei denen wir (Verfahrens-)Partei sind</w:t>
      </w:r>
      <w:r w:rsidRPr="00B45839">
        <w:t xml:space="preserve"> (z.B. </w:t>
      </w:r>
      <w:r w:rsidRPr="00B45839">
        <w:lastRenderedPageBreak/>
        <w:t>durch eine Strafverfolgungs- oder Aufsichtsbehörde oder eine beauftragte private Stel</w:t>
      </w:r>
      <w:r>
        <w:t>le)</w:t>
      </w:r>
      <w:r w:rsidRPr="00B45839">
        <w:t xml:space="preserve">. </w:t>
      </w:r>
    </w:p>
    <w:p w14:paraId="0958EA99" w14:textId="4CEE2D75" w:rsidR="00C6262D" w:rsidRDefault="00660AC5" w:rsidP="00660AC5">
      <w:pPr>
        <w:pStyle w:val="Punktiert0"/>
      </w:pPr>
      <w:r w:rsidRPr="00B45839">
        <w:rPr>
          <w:b/>
        </w:rPr>
        <w:t xml:space="preserve">Risikomanagement und Unternehmensführung: </w:t>
      </w:r>
      <w:r w:rsidR="00513DC2">
        <w:t>Wir beschaffen und bearbeiten Personendaten i</w:t>
      </w:r>
      <w:r w:rsidRPr="00B45839">
        <w:t>m Rahmen des Risikomanagements (z.B. zum Schutz vor deliktischen Aktivitäten) und der Unternehmensführung</w:t>
      </w:r>
      <w:r w:rsidR="00323346">
        <w:t xml:space="preserve">. Dies beinhaltet unter anderem unsere Betriebsorganisation </w:t>
      </w:r>
      <w:r w:rsidRPr="00B45839">
        <w:t>(z.B. Ressourcenplanung) und Unternehmensentwicklung (z.B. An- und Verkauf von Betriebsteilen oder Unternehmen)</w:t>
      </w:r>
      <w:r>
        <w:t>.</w:t>
      </w:r>
    </w:p>
    <w:p w14:paraId="344689AE" w14:textId="0075BBA4" w:rsidR="000A427E" w:rsidRPr="00B45839" w:rsidRDefault="000A427E" w:rsidP="00660AC5">
      <w:pPr>
        <w:pStyle w:val="Punktiert0"/>
      </w:pPr>
      <w:r>
        <w:rPr>
          <w:b/>
        </w:rPr>
        <w:t>Stellenbewerbung:</w:t>
      </w:r>
      <w:r>
        <w:t xml:space="preserve"> Wenn Sie sich bei uns für eine Stelle bewerben, </w:t>
      </w:r>
      <w:r w:rsidR="00323346">
        <w:t xml:space="preserve">beschaffen und </w:t>
      </w:r>
      <w:r>
        <w:t xml:space="preserve">bearbeiten wir die entsprechenden Daten zum Zweck der Prüfung der Bewerbung, der Durchführung des Bewerbungsverfahrens und bei erfolgreichen Bewerbungen für die Vorbereitung und den Abschluss eines entsprechenden Vertrags. Dazu bearbeiten wir neben Ihren Kontaktdaten und den Angaben aus der entsprechenden Kommunikation insbesondere auch die in Ihren Bewerbungsunterlagen enthaltenen Daten und die Daten, wie wir zusätzlich über </w:t>
      </w:r>
      <w:r w:rsidR="00B3339E">
        <w:t>S</w:t>
      </w:r>
      <w:r>
        <w:t>ie beschaffen</w:t>
      </w:r>
      <w:r w:rsidR="00B3339E">
        <w:t xml:space="preserve"> können</w:t>
      </w:r>
      <w:r>
        <w:t xml:space="preserve">, </w:t>
      </w:r>
      <w:r w:rsidR="003E7A7D">
        <w:t xml:space="preserve">bspw. </w:t>
      </w:r>
      <w:r>
        <w:t>aus berufsbezogenen sozialen Netzwerken, dem Internet, den Medien und aus Referenzen, falls Sie einwilligen, dass wir Referenzen einholen.</w:t>
      </w:r>
      <w:r w:rsidR="00832DCC">
        <w:t xml:space="preserve"> </w:t>
      </w:r>
      <w:r w:rsidR="00832DCC" w:rsidRPr="003557E1">
        <w:rPr>
          <w:color w:val="00B050"/>
        </w:rPr>
        <w:t>Die Datenbearbeitung im Zusammenhang mit dem Arbeitsverhältnis ist Gegenstand einer separaten Datenschutzerklärung.</w:t>
      </w:r>
    </w:p>
    <w:p w14:paraId="5C44A1F3" w14:textId="41708F1F" w:rsidR="00660AC5" w:rsidRDefault="00660AC5" w:rsidP="00C6262D">
      <w:pPr>
        <w:pStyle w:val="Punktiert0"/>
        <w:rPr>
          <w:color w:val="00B050"/>
        </w:rPr>
      </w:pPr>
      <w:r w:rsidRPr="000C5247">
        <w:rPr>
          <w:b/>
          <w:color w:val="00B050"/>
        </w:rPr>
        <w:t xml:space="preserve">Weitere Zwecke: </w:t>
      </w:r>
      <w:r w:rsidRPr="000C5247">
        <w:rPr>
          <w:color w:val="00B050"/>
        </w:rPr>
        <w:t>Zu weiteren Zwecken gehören z.B. Schulungs- und Ausbildungszwecke</w:t>
      </w:r>
      <w:r w:rsidR="000C5247">
        <w:rPr>
          <w:color w:val="00B050"/>
        </w:rPr>
        <w:t xml:space="preserve"> sowie</w:t>
      </w:r>
      <w:r w:rsidR="00ED127E" w:rsidRPr="000C5247">
        <w:rPr>
          <w:color w:val="00B050"/>
        </w:rPr>
        <w:t xml:space="preserve"> </w:t>
      </w:r>
      <w:r w:rsidRPr="000C5247">
        <w:rPr>
          <w:color w:val="00B050"/>
        </w:rPr>
        <w:t>administrative Zwecke (z.B. die Buchhaltung)</w:t>
      </w:r>
      <w:r w:rsidR="000C5247">
        <w:rPr>
          <w:color w:val="00B050"/>
        </w:rPr>
        <w:t xml:space="preserve">. </w:t>
      </w:r>
      <w:r w:rsidR="001355A4">
        <w:rPr>
          <w:color w:val="00B050"/>
        </w:rPr>
        <w:t>Wir können</w:t>
      </w:r>
      <w:r w:rsidR="001355A4" w:rsidRPr="008759EE">
        <w:rPr>
          <w:color w:val="00B050"/>
        </w:rPr>
        <w:t xml:space="preserve"> zu Schulungs-</w:t>
      </w:r>
      <w:r w:rsidR="001355A4">
        <w:rPr>
          <w:color w:val="00B050"/>
        </w:rPr>
        <w:t xml:space="preserve">, Beweis- und Qualitätssicherungszwecken </w:t>
      </w:r>
      <w:r w:rsidR="001355A4" w:rsidRPr="008759EE">
        <w:rPr>
          <w:color w:val="00B050"/>
        </w:rPr>
        <w:t>Telefon- oder Videokonferenzen</w:t>
      </w:r>
      <w:r w:rsidR="001355A4">
        <w:rPr>
          <w:color w:val="00B050"/>
        </w:rPr>
        <w:t xml:space="preserve"> </w:t>
      </w:r>
      <w:r w:rsidR="00260DA2">
        <w:rPr>
          <w:color w:val="00B050"/>
        </w:rPr>
        <w:t xml:space="preserve">mithören oder </w:t>
      </w:r>
      <w:r w:rsidR="001355A4">
        <w:rPr>
          <w:color w:val="00B050"/>
        </w:rPr>
        <w:t>aufzeichnen. In solchen Fällen</w:t>
      </w:r>
      <w:r w:rsidR="001355A4" w:rsidRPr="008759EE">
        <w:rPr>
          <w:color w:val="00B050"/>
        </w:rPr>
        <w:t xml:space="preserve"> weisen wir Sie gesondert darauf hin (z.B. durch eine Anzeige während der betreffenden Videokonferenz) und es steht Ihnen frei uns mitzuteilen, falls Sie keine Aufzeichnung wünschen</w:t>
      </w:r>
      <w:r w:rsidR="00446789">
        <w:rPr>
          <w:color w:val="00B050"/>
        </w:rPr>
        <w:t>,</w:t>
      </w:r>
      <w:r w:rsidR="001355A4" w:rsidRPr="008759EE">
        <w:rPr>
          <w:color w:val="00B050"/>
        </w:rPr>
        <w:t xml:space="preserve"> oder die Kommunikation zu beenden (falls Sie lediglich keine Aufzeichnung Ihres Bildes wünschen, stellen Sie bitte Ihre Kamera aus).</w:t>
      </w:r>
      <w:r w:rsidR="001355A4">
        <w:rPr>
          <w:color w:val="00B050"/>
        </w:rPr>
        <w:t xml:space="preserve"> </w:t>
      </w:r>
      <w:r w:rsidR="002E4590">
        <w:rPr>
          <w:color w:val="00B050"/>
        </w:rPr>
        <w:t xml:space="preserve">Ausserdem </w:t>
      </w:r>
      <w:r w:rsidR="000C5247">
        <w:rPr>
          <w:color w:val="00B050"/>
        </w:rPr>
        <w:t xml:space="preserve">können wir Personendaten für </w:t>
      </w:r>
      <w:r w:rsidR="00ED127E" w:rsidRPr="000C5247">
        <w:rPr>
          <w:color w:val="00B050"/>
        </w:rPr>
        <w:t xml:space="preserve">die </w:t>
      </w:r>
      <w:r w:rsidR="00B81E93">
        <w:rPr>
          <w:color w:val="00B050"/>
        </w:rPr>
        <w:t>Organisation</w:t>
      </w:r>
      <w:r w:rsidR="008D7EF8">
        <w:rPr>
          <w:color w:val="00B050"/>
        </w:rPr>
        <w:t>,</w:t>
      </w:r>
      <w:r w:rsidR="00B81E93">
        <w:rPr>
          <w:color w:val="00B050"/>
        </w:rPr>
        <w:t xml:space="preserve"> die </w:t>
      </w:r>
      <w:r w:rsidR="00ED127E" w:rsidRPr="000C5247">
        <w:rPr>
          <w:color w:val="00B050"/>
        </w:rPr>
        <w:t xml:space="preserve">Durchführung </w:t>
      </w:r>
      <w:r w:rsidR="008D7EF8">
        <w:rPr>
          <w:color w:val="00B050"/>
        </w:rPr>
        <w:t xml:space="preserve">und die Nachbereitung </w:t>
      </w:r>
      <w:r w:rsidR="00ED127E" w:rsidRPr="000C5247">
        <w:rPr>
          <w:color w:val="00B050"/>
        </w:rPr>
        <w:t>von Anlässen</w:t>
      </w:r>
      <w:r w:rsidR="000C5247">
        <w:rPr>
          <w:color w:val="00B050"/>
        </w:rPr>
        <w:t xml:space="preserve"> bearbeiten, wie </w:t>
      </w:r>
      <w:r w:rsidR="00B81E93">
        <w:rPr>
          <w:color w:val="00B050"/>
        </w:rPr>
        <w:t>insbesondere Te</w:t>
      </w:r>
      <w:r w:rsidR="000C5247">
        <w:rPr>
          <w:color w:val="00B050"/>
        </w:rPr>
        <w:t>ilnehmerlisten</w:t>
      </w:r>
      <w:r w:rsidR="00203720">
        <w:rPr>
          <w:color w:val="00B050"/>
        </w:rPr>
        <w:t xml:space="preserve"> und</w:t>
      </w:r>
      <w:r w:rsidR="00B81E93">
        <w:rPr>
          <w:color w:val="00B050"/>
        </w:rPr>
        <w:t xml:space="preserve"> Inhalte von Referaten und Diskussionen, aber auch Bild- und Audioaufnahmen, die währen</w:t>
      </w:r>
      <w:r w:rsidR="00446789">
        <w:rPr>
          <w:color w:val="00B050"/>
        </w:rPr>
        <w:t>d</w:t>
      </w:r>
      <w:r w:rsidR="00B81E93">
        <w:rPr>
          <w:color w:val="00B050"/>
        </w:rPr>
        <w:t xml:space="preserve"> diesen Anlässen erstellt werden</w:t>
      </w:r>
      <w:r w:rsidRPr="000C5247">
        <w:rPr>
          <w:color w:val="00B050"/>
        </w:rPr>
        <w:t>. Auch die Wahrung weiterer berechtigter Interessen gehört zu den weiteren Zwecken, die sich nicht abschliessend nennen lassen.</w:t>
      </w:r>
    </w:p>
    <w:p w14:paraId="162F7B9F" w14:textId="3FEB42CB" w:rsidR="0035226E" w:rsidRPr="000C5247" w:rsidRDefault="0035226E" w:rsidP="005270DD">
      <w:pPr>
        <w:pStyle w:val="Punktiert0"/>
        <w:numPr>
          <w:ilvl w:val="0"/>
          <w:numId w:val="0"/>
        </w:numPr>
        <w:ind w:left="851"/>
        <w:rPr>
          <w:color w:val="00B050"/>
        </w:rPr>
      </w:pPr>
    </w:p>
    <w:p w14:paraId="528BFD94" w14:textId="2D8502CA" w:rsidR="008905E8" w:rsidRDefault="008905E8" w:rsidP="00E92B2F">
      <w:pPr>
        <w:pStyle w:val="Heading6"/>
      </w:pPr>
      <w:bookmarkStart w:id="9" w:name="_Toc141691790"/>
      <w:bookmarkEnd w:id="8"/>
      <w:r w:rsidRPr="008905E8">
        <w:t>Woher stammen die Daten?</w:t>
      </w:r>
      <w:bookmarkEnd w:id="9"/>
    </w:p>
    <w:p w14:paraId="5F8C0669" w14:textId="0FB52B4B" w:rsidR="008905E8" w:rsidRPr="00244DAF" w:rsidRDefault="008905E8" w:rsidP="008905E8">
      <w:pPr>
        <w:pStyle w:val="Punktiert0"/>
        <w:rPr>
          <w:color w:val="0070C0"/>
        </w:rPr>
      </w:pPr>
      <w:r w:rsidRPr="00B94C65">
        <w:rPr>
          <w:b/>
        </w:rPr>
        <w:t>Von Ihnen:</w:t>
      </w:r>
      <w:r w:rsidRPr="00B94C65">
        <w:t xml:space="preserve"> </w:t>
      </w:r>
      <w:bookmarkStart w:id="10" w:name="_Hlk58497616"/>
      <w:r w:rsidR="00323346">
        <w:t>Der Grossteil</w:t>
      </w:r>
      <w:r w:rsidR="00323346" w:rsidRPr="00B94C65">
        <w:t xml:space="preserve"> </w:t>
      </w:r>
      <w:r w:rsidRPr="00B94C65">
        <w:t xml:space="preserve">der </w:t>
      </w:r>
      <w:r w:rsidR="00DC0102">
        <w:t>von uns bearbeiteten</w:t>
      </w:r>
      <w:r w:rsidRPr="00B94C65">
        <w:t xml:space="preserve"> Daten geben Sie </w:t>
      </w:r>
      <w:r w:rsidR="000C1BDD">
        <w:t>(</w:t>
      </w:r>
      <w:r w:rsidR="00323346" w:rsidRPr="005270DD">
        <w:rPr>
          <w:color w:val="00B050"/>
        </w:rPr>
        <w:t>oder Ihr Endgerät</w:t>
      </w:r>
      <w:r w:rsidR="000C1BDD">
        <w:rPr>
          <w:color w:val="00B050"/>
        </w:rPr>
        <w:t>)</w:t>
      </w:r>
      <w:r w:rsidR="00323346" w:rsidRPr="005270DD">
        <w:rPr>
          <w:color w:val="00B050"/>
        </w:rPr>
        <w:t xml:space="preserve"> </w:t>
      </w:r>
      <w:r w:rsidRPr="00B94C65">
        <w:t xml:space="preserve">uns selbst bekannt </w:t>
      </w:r>
      <w:r w:rsidRPr="00A60186">
        <w:t xml:space="preserve">(z.B. im Zusammenhang </w:t>
      </w:r>
      <w:r w:rsidR="00265D43">
        <w:t xml:space="preserve">mit </w:t>
      </w:r>
      <w:r w:rsidR="003606AA" w:rsidRPr="00A60186">
        <w:t xml:space="preserve">unseren </w:t>
      </w:r>
      <w:r w:rsidR="00323346">
        <w:t>Dienstl</w:t>
      </w:r>
      <w:r w:rsidR="003606AA" w:rsidRPr="00A60186">
        <w:t>eistungen</w:t>
      </w:r>
      <w:r w:rsidR="00323346">
        <w:t xml:space="preserve">, </w:t>
      </w:r>
      <w:r w:rsidR="00323346" w:rsidRPr="005270DD">
        <w:rPr>
          <w:color w:val="00B050"/>
        </w:rPr>
        <w:t>der Nutzung unserer Website und Apps,</w:t>
      </w:r>
      <w:r w:rsidR="00A60186" w:rsidRPr="005270DD">
        <w:rPr>
          <w:color w:val="00B050"/>
        </w:rPr>
        <w:t xml:space="preserve"> </w:t>
      </w:r>
      <w:r w:rsidR="00A60186">
        <w:t>oder der Kommunikation mit uns</w:t>
      </w:r>
      <w:r w:rsidRPr="00A60186">
        <w:t>).</w:t>
      </w:r>
      <w:r w:rsidRPr="00B94C65">
        <w:t xml:space="preserve"> </w:t>
      </w:r>
      <w:bookmarkEnd w:id="10"/>
      <w:r w:rsidRPr="00244DAF">
        <w:rPr>
          <w:color w:val="0070C0"/>
        </w:rPr>
        <w:t>Sie sind zur Bekanntgabe Ihrer Daten mit Au</w:t>
      </w:r>
      <w:r w:rsidR="001849BF" w:rsidRPr="00244DAF">
        <w:rPr>
          <w:color w:val="0070C0"/>
        </w:rPr>
        <w:t>s</w:t>
      </w:r>
      <w:r w:rsidRPr="00244DAF">
        <w:rPr>
          <w:color w:val="0070C0"/>
        </w:rPr>
        <w:t xml:space="preserve">nahmen in Einzelfällen (z.B. gesetzliche Verpflichtungen) nicht verpflichtet. </w:t>
      </w:r>
      <w:bookmarkStart w:id="11" w:name="_Hlk58497675"/>
      <w:r w:rsidRPr="00244DAF">
        <w:rPr>
          <w:color w:val="0070C0"/>
        </w:rPr>
        <w:t>Wenn Sie jedoch</w:t>
      </w:r>
      <w:r w:rsidR="00A60186" w:rsidRPr="00244DAF">
        <w:rPr>
          <w:color w:val="0070C0"/>
        </w:rPr>
        <w:t xml:space="preserve"> beispielsweise</w:t>
      </w:r>
      <w:r w:rsidRPr="00244DAF">
        <w:rPr>
          <w:color w:val="0070C0"/>
        </w:rPr>
        <w:t xml:space="preserve"> mit uns Verträge schliessen oder unsere Leistungen beanspruchen wollen, müssen Sie uns gewisse Daten bekanntgeben</w:t>
      </w:r>
      <w:bookmarkStart w:id="12" w:name="OLE_LINK12"/>
      <w:bookmarkStart w:id="13" w:name="OLE_LINK13"/>
      <w:bookmarkEnd w:id="11"/>
      <w:r w:rsidRPr="00244DAF">
        <w:rPr>
          <w:color w:val="0070C0"/>
        </w:rPr>
        <w:t>.</w:t>
      </w:r>
      <w:bookmarkEnd w:id="12"/>
      <w:bookmarkEnd w:id="13"/>
      <w:r w:rsidR="00D2288B" w:rsidRPr="00244DAF">
        <w:rPr>
          <w:color w:val="0070C0"/>
        </w:rPr>
        <w:t xml:space="preserve"> Auch die Verwendung unserer Website ist ohne eine Datenbearbeitung nicht möglich</w:t>
      </w:r>
      <w:r w:rsidR="00244DAF">
        <w:rPr>
          <w:color w:val="0070C0"/>
        </w:rPr>
        <w:t>.</w:t>
      </w:r>
    </w:p>
    <w:p w14:paraId="122E2AEE" w14:textId="627ED6AE" w:rsidR="007424B9" w:rsidRDefault="008905E8" w:rsidP="00DC0102">
      <w:pPr>
        <w:pStyle w:val="Punktiert0"/>
      </w:pPr>
      <w:r w:rsidRPr="00C6262D">
        <w:rPr>
          <w:b/>
        </w:rPr>
        <w:t>Von Dritten:</w:t>
      </w:r>
      <w:r w:rsidRPr="00F576B5">
        <w:t xml:space="preserve"> </w:t>
      </w:r>
      <w:r w:rsidR="00A60186">
        <w:t>Wir können auch</w:t>
      </w:r>
      <w:r w:rsidR="00A60186" w:rsidRPr="00F576B5">
        <w:t xml:space="preserve"> Daten </w:t>
      </w:r>
      <w:r w:rsidR="00A60186">
        <w:t>aus</w:t>
      </w:r>
      <w:r w:rsidR="00A60186" w:rsidRPr="00F576B5">
        <w:t xml:space="preserve"> öffentlich zugänglichen </w:t>
      </w:r>
      <w:r w:rsidR="00A60186" w:rsidRPr="00056993">
        <w:t>Quellen</w:t>
      </w:r>
      <w:r w:rsidRPr="00F576B5">
        <w:t xml:space="preserve"> </w:t>
      </w:r>
      <w:r w:rsidRPr="00C6262D">
        <w:rPr>
          <w:color w:val="00B050"/>
        </w:rPr>
        <w:t>(z.B. Betreibungsregister, Grundbücher, Handelsregister, Medien oder dem Internet inkl. Social Media)</w:t>
      </w:r>
      <w:r w:rsidRPr="00F576B5">
        <w:t xml:space="preserve"> entnehmen oder</w:t>
      </w:r>
      <w:r w:rsidR="00153F11">
        <w:t xml:space="preserve"> erhalten</w:t>
      </w:r>
      <w:r w:rsidRPr="00F576B5">
        <w:t xml:space="preserve"> </w:t>
      </w:r>
      <w:r>
        <w:t xml:space="preserve">diese von </w:t>
      </w:r>
      <w:r w:rsidR="00153F11">
        <w:t xml:space="preserve">(i) </w:t>
      </w:r>
      <w:r w:rsidRPr="00F576B5">
        <w:t>Behörden</w:t>
      </w:r>
      <w:r w:rsidR="001B4255">
        <w:t xml:space="preserve">, </w:t>
      </w:r>
      <w:r w:rsidR="00153F11">
        <w:t xml:space="preserve">(ii) </w:t>
      </w:r>
      <w:r w:rsidR="001B4255">
        <w:t xml:space="preserve">Ihrem Arbeit- oder </w:t>
      </w:r>
      <w:r w:rsidR="001B4255">
        <w:lastRenderedPageBreak/>
        <w:t>Auftraggeber, der mit uns</w:t>
      </w:r>
      <w:r w:rsidR="00153F11">
        <w:t xml:space="preserve"> entweder</w:t>
      </w:r>
      <w:r w:rsidR="001B4255">
        <w:t xml:space="preserve"> in einer geschäftlichen Beziehung </w:t>
      </w:r>
      <w:r w:rsidR="00115CAA">
        <w:t xml:space="preserve">steht </w:t>
      </w:r>
      <w:r w:rsidR="001B4255">
        <w:t xml:space="preserve">oder anderweitig </w:t>
      </w:r>
      <w:r w:rsidR="00DC0102">
        <w:t>zu tun hat</w:t>
      </w:r>
      <w:r w:rsidR="00265D43">
        <w:t>,</w:t>
      </w:r>
      <w:r w:rsidR="001B4255">
        <w:t xml:space="preserve"> sowie</w:t>
      </w:r>
      <w:r w:rsidRPr="00F576B5">
        <w:t xml:space="preserve"> von </w:t>
      </w:r>
      <w:r w:rsidR="00153F11">
        <w:t xml:space="preserve">(iii) </w:t>
      </w:r>
      <w:r w:rsidRPr="00F576B5">
        <w:t xml:space="preserve">sonstigen Dritten </w:t>
      </w:r>
      <w:r w:rsidRPr="00C6262D">
        <w:rPr>
          <w:color w:val="00B050"/>
        </w:rPr>
        <w:t xml:space="preserve">(z.B. </w:t>
      </w:r>
      <w:r w:rsidR="00156226">
        <w:rPr>
          <w:color w:val="00B050"/>
        </w:rPr>
        <w:t xml:space="preserve">Klienten, Gegenparteien, </w:t>
      </w:r>
      <w:r w:rsidR="00511716">
        <w:rPr>
          <w:color w:val="00B050"/>
        </w:rPr>
        <w:t xml:space="preserve">Rechtsschutzversicherungen, </w:t>
      </w:r>
      <w:r w:rsidRPr="00C6262D">
        <w:rPr>
          <w:color w:val="00B050"/>
        </w:rPr>
        <w:t>Kreditauskunfteien, Adresshändler, Verbände, Vertragspartn</w:t>
      </w:r>
      <w:r w:rsidR="00A60186" w:rsidRPr="00C6262D">
        <w:rPr>
          <w:color w:val="00B050"/>
        </w:rPr>
        <w:t>er, Internet-Analysedienste</w:t>
      </w:r>
      <w:r w:rsidRPr="001B4255">
        <w:rPr>
          <w:color w:val="00B050"/>
        </w:rPr>
        <w:t>)</w:t>
      </w:r>
      <w:r w:rsidRPr="00F576B5">
        <w:t xml:space="preserve">. Dazu gehören insbesondere die </w:t>
      </w:r>
      <w:r w:rsidR="001B4255">
        <w:t>Daten, die wir im Rahmen der Anbahnung, dem Abschluss und der Abwi</w:t>
      </w:r>
      <w:r w:rsidR="00C063F1">
        <w:t>cklung von Verträgen bearbeiten sowie</w:t>
      </w:r>
      <w:r w:rsidR="001B4255">
        <w:t xml:space="preserve"> </w:t>
      </w:r>
      <w:r w:rsidR="00C063F1">
        <w:t xml:space="preserve">Daten aus der Korrespondenz und Besprechungen mit Dritten, </w:t>
      </w:r>
      <w:r>
        <w:t xml:space="preserve">aber auch </w:t>
      </w:r>
      <w:r w:rsidRPr="005337E2">
        <w:t xml:space="preserve">alle anderen </w:t>
      </w:r>
      <w:r w:rsidR="00F0371F">
        <w:t xml:space="preserve">Kategorien von </w:t>
      </w:r>
      <w:r w:rsidRPr="005337E2">
        <w:t>Daten gemäss Ziff.</w:t>
      </w:r>
      <w:r w:rsidR="00A60186">
        <w:t> </w:t>
      </w:r>
      <w:r w:rsidRPr="005337E2">
        <w:fldChar w:fldCharType="begin"/>
      </w:r>
      <w:r w:rsidRPr="005337E2">
        <w:instrText xml:space="preserve"> REF _Ref59956382 \r \h  \* MERGEFORMAT </w:instrText>
      </w:r>
      <w:r w:rsidRPr="005337E2">
        <w:fldChar w:fldCharType="separate"/>
      </w:r>
      <w:r w:rsidR="005E14E0">
        <w:rPr>
          <w:b/>
          <w:bCs/>
          <w:lang w:val="en-US"/>
        </w:rPr>
        <w:t>Error! Reference source not found.</w:t>
      </w:r>
      <w:r w:rsidRPr="005337E2">
        <w:fldChar w:fldCharType="end"/>
      </w:r>
      <w:r w:rsidRPr="00F576B5">
        <w:t>.</w:t>
      </w:r>
      <w:r w:rsidR="003606AA">
        <w:t xml:space="preserve"> </w:t>
      </w:r>
    </w:p>
    <w:p w14:paraId="4B0A803F" w14:textId="77777777" w:rsidR="00E92B2F" w:rsidRDefault="00E92B2F" w:rsidP="00E92B2F">
      <w:pPr>
        <w:pStyle w:val="Heading6"/>
      </w:pPr>
      <w:bookmarkStart w:id="14" w:name="_Toc141691791"/>
      <w:r w:rsidRPr="00E92B2F">
        <w:t>Wem geben wir Ihre Daten bekannt?</w:t>
      </w:r>
      <w:bookmarkEnd w:id="14"/>
    </w:p>
    <w:p w14:paraId="6CE6D9DC" w14:textId="673EF1FD" w:rsidR="00E92B2F" w:rsidRPr="00BA0A16" w:rsidRDefault="00E92B2F" w:rsidP="00E92B2F">
      <w:pPr>
        <w:pStyle w:val="Normal0"/>
      </w:pPr>
      <w:r w:rsidRPr="008C6561">
        <w:t xml:space="preserve">Im Zusammenhang mit </w:t>
      </w:r>
      <w:r w:rsidR="00265D43">
        <w:t xml:space="preserve">den in </w:t>
      </w:r>
      <w:r w:rsidRPr="008C6561">
        <w:t xml:space="preserve">Ziff. </w:t>
      </w:r>
      <w:r w:rsidR="0075169A">
        <w:fldChar w:fldCharType="begin"/>
      </w:r>
      <w:r w:rsidR="0075169A">
        <w:instrText xml:space="preserve"> REF _Ref131409453 \r \h </w:instrText>
      </w:r>
      <w:r w:rsidR="0075169A">
        <w:fldChar w:fldCharType="separate"/>
      </w:r>
      <w:r w:rsidR="005E14E0">
        <w:t>3</w:t>
      </w:r>
      <w:r w:rsidR="0075169A">
        <w:fldChar w:fldCharType="end"/>
      </w:r>
      <w:r w:rsidR="0075169A">
        <w:t xml:space="preserve"> </w:t>
      </w:r>
      <w:r w:rsidRPr="008C6561">
        <w:t>aufgeführten Zwecken</w:t>
      </w:r>
      <w:r w:rsidRPr="00BA0A16">
        <w:t xml:space="preserve"> übermitteln wir Ihre Personendaten insbesondere an die </w:t>
      </w:r>
      <w:r w:rsidR="00AE0962">
        <w:t>untenstehenden</w:t>
      </w:r>
      <w:r w:rsidR="00AE0962" w:rsidRPr="00BA0A16">
        <w:t xml:space="preserve"> </w:t>
      </w:r>
      <w:r w:rsidRPr="00BA0A16">
        <w:t>Kategorien von Empfängern</w:t>
      </w:r>
      <w:r w:rsidR="00AE0962">
        <w:t xml:space="preserve">. Sofern erforderlich, </w:t>
      </w:r>
      <w:r w:rsidR="00274FB2">
        <w:t xml:space="preserve">holen wir dafür </w:t>
      </w:r>
      <w:r w:rsidR="00AE0962">
        <w:t xml:space="preserve">Ihre Einwilligung </w:t>
      </w:r>
      <w:r w:rsidR="00274FB2">
        <w:t xml:space="preserve">ein oder lassen uns von </w:t>
      </w:r>
      <w:r w:rsidR="00AE0962">
        <w:t xml:space="preserve">unserer Aufsichtsbehörde von unserer </w:t>
      </w:r>
      <w:r w:rsidR="003855EB">
        <w:t>beruflichen</w:t>
      </w:r>
      <w:r w:rsidR="00AE0962">
        <w:t xml:space="preserve"> Schweigepflicht </w:t>
      </w:r>
      <w:r w:rsidR="00274FB2">
        <w:t>entbinden</w:t>
      </w:r>
      <w:r w:rsidR="00AE0962">
        <w:t>.</w:t>
      </w:r>
      <w:r w:rsidRPr="00BA0A16">
        <w:t xml:space="preserve"> </w:t>
      </w:r>
    </w:p>
    <w:p w14:paraId="6F40B91E" w14:textId="625F684F" w:rsidR="00E92B2F" w:rsidRPr="00E92B2F" w:rsidRDefault="00511716" w:rsidP="00E92B2F">
      <w:pPr>
        <w:pStyle w:val="Punktiert0"/>
        <w:rPr>
          <w:color w:val="00B050"/>
        </w:rPr>
      </w:pPr>
      <w:r>
        <w:rPr>
          <w:b/>
          <w:bCs/>
          <w:color w:val="00B050"/>
        </w:rPr>
        <w:t>Verbundene Kanzleien</w:t>
      </w:r>
      <w:r w:rsidR="00E92B2F" w:rsidRPr="00E92B2F">
        <w:rPr>
          <w:b/>
          <w:color w:val="00B050"/>
        </w:rPr>
        <w:t>:</w:t>
      </w:r>
      <w:r w:rsidR="00E92B2F" w:rsidRPr="00E92B2F">
        <w:rPr>
          <w:color w:val="00B050"/>
        </w:rPr>
        <w:t xml:space="preserve"> Eine Liste </w:t>
      </w:r>
      <w:r w:rsidR="00E33FF8">
        <w:rPr>
          <w:color w:val="00B050"/>
        </w:rPr>
        <w:t xml:space="preserve">der mit uns verbundenen </w:t>
      </w:r>
      <w:r>
        <w:rPr>
          <w:color w:val="00B050"/>
        </w:rPr>
        <w:t>Kanzleien</w:t>
      </w:r>
      <w:r w:rsidR="00E92B2F" w:rsidRPr="00E92B2F">
        <w:rPr>
          <w:color w:val="00B050"/>
        </w:rPr>
        <w:t xml:space="preserve"> finden Sie hier </w:t>
      </w:r>
      <w:r w:rsidR="00E92B2F" w:rsidRPr="00E92B2F">
        <w:rPr>
          <w:b/>
          <w:color w:val="00B050"/>
        </w:rPr>
        <w:t>[</w:t>
      </w:r>
      <w:r w:rsidR="00E92B2F" w:rsidRPr="00E92B2F">
        <w:rPr>
          <w:color w:val="00B050"/>
          <w:highlight w:val="lightGray"/>
        </w:rPr>
        <w:t xml:space="preserve">Link mit Übersicht über </w:t>
      </w:r>
      <w:r w:rsidR="001355A4" w:rsidRPr="00EF3167">
        <w:rPr>
          <w:color w:val="00B050"/>
          <w:highlight w:val="lightGray"/>
        </w:rPr>
        <w:t>Kanzleien derselben Gruppe</w:t>
      </w:r>
      <w:r w:rsidR="00E92B2F" w:rsidRPr="00E92B2F">
        <w:rPr>
          <w:b/>
          <w:color w:val="00B050"/>
        </w:rPr>
        <w:t>]</w:t>
      </w:r>
      <w:r>
        <w:rPr>
          <w:color w:val="00B050"/>
        </w:rPr>
        <w:t xml:space="preserve">. Diese </w:t>
      </w:r>
      <w:r w:rsidR="00E92B2F" w:rsidRPr="00E92B2F">
        <w:rPr>
          <w:color w:val="00B050"/>
        </w:rPr>
        <w:t xml:space="preserve">können Ihre Daten, wie in dieser Datenschutzerklärung beschrieben, für sich zu den gleichen Zwecken nutzen wie wir (vgl. Ziff. </w:t>
      </w:r>
      <w:r w:rsidR="00EB3AA2">
        <w:rPr>
          <w:color w:val="00B050"/>
        </w:rPr>
        <w:fldChar w:fldCharType="begin"/>
      </w:r>
      <w:r w:rsidR="00EB3AA2">
        <w:rPr>
          <w:color w:val="00B050"/>
        </w:rPr>
        <w:instrText xml:space="preserve"> REF _Ref130826065 \r \h </w:instrText>
      </w:r>
      <w:r w:rsidR="00EB3AA2">
        <w:rPr>
          <w:color w:val="00B050"/>
        </w:rPr>
      </w:r>
      <w:r w:rsidR="00EB3AA2">
        <w:rPr>
          <w:color w:val="00B050"/>
        </w:rPr>
        <w:fldChar w:fldCharType="separate"/>
      </w:r>
      <w:r w:rsidR="005E14E0">
        <w:rPr>
          <w:color w:val="00B050"/>
        </w:rPr>
        <w:t>3</w:t>
      </w:r>
      <w:r w:rsidR="00EB3AA2">
        <w:rPr>
          <w:color w:val="00B050"/>
        </w:rPr>
        <w:fldChar w:fldCharType="end"/>
      </w:r>
      <w:r w:rsidR="00B84C5C">
        <w:rPr>
          <w:color w:val="00B050"/>
        </w:rPr>
        <w:t>)</w:t>
      </w:r>
      <w:r w:rsidR="00E92B2F" w:rsidRPr="00E92B2F">
        <w:rPr>
          <w:color w:val="00B050"/>
        </w:rPr>
        <w:t xml:space="preserve">. </w:t>
      </w:r>
      <w:r w:rsidR="008468C0" w:rsidRPr="004750A6">
        <w:rPr>
          <w:color w:val="00B050"/>
        </w:rPr>
        <w:t>Die Empfänger bearbeiten die Daten</w:t>
      </w:r>
      <w:r w:rsidR="00323346">
        <w:rPr>
          <w:color w:val="00B050"/>
        </w:rPr>
        <w:t xml:space="preserve"> in der Regel</w:t>
      </w:r>
      <w:r w:rsidR="008468C0" w:rsidRPr="004750A6">
        <w:rPr>
          <w:color w:val="00B050"/>
        </w:rPr>
        <w:t xml:space="preserve"> in eigener Verantwortlichkeit.</w:t>
      </w:r>
    </w:p>
    <w:p w14:paraId="210A98D4" w14:textId="6448C2D5" w:rsidR="00E92B2F" w:rsidRPr="006D5B1A" w:rsidRDefault="00E92B2F" w:rsidP="00E92B2F">
      <w:pPr>
        <w:pStyle w:val="Punktiert0"/>
        <w:rPr>
          <w:color w:val="00B050"/>
        </w:rPr>
      </w:pPr>
      <w:r w:rsidRPr="00BA0A16">
        <w:rPr>
          <w:b/>
        </w:rPr>
        <w:t>Dienstleister:</w:t>
      </w:r>
      <w:r w:rsidRPr="00BA0A16">
        <w:t xml:space="preserve"> Wir arbeiten mit Dienstleistern im In- und Ausland zusammen, die </w:t>
      </w:r>
      <w:r>
        <w:t xml:space="preserve">(i) </w:t>
      </w:r>
      <w:r w:rsidRPr="00BA0A16">
        <w:t>in unserem Auftrag</w:t>
      </w:r>
      <w:r w:rsidR="0075169A">
        <w:t xml:space="preserve"> (z.B. IT-Provider)</w:t>
      </w:r>
      <w:r>
        <w:t>, (ii)</w:t>
      </w:r>
      <w:r w:rsidRPr="00BA0A16">
        <w:t xml:space="preserve"> in gemeinsamer </w:t>
      </w:r>
      <w:r>
        <w:t>Verantwortung</w:t>
      </w:r>
      <w:r w:rsidRPr="00BA0A16">
        <w:t xml:space="preserve"> mit uns</w:t>
      </w:r>
      <w:r>
        <w:t xml:space="preserve"> </w:t>
      </w:r>
      <w:r w:rsidRPr="00BA0A16">
        <w:t xml:space="preserve">oder </w:t>
      </w:r>
      <w:r>
        <w:t xml:space="preserve">(iii) </w:t>
      </w:r>
      <w:r w:rsidRPr="00BA0A16">
        <w:t>in eigener Vera</w:t>
      </w:r>
      <w:r>
        <w:t>ntwortung</w:t>
      </w:r>
      <w:r w:rsidRPr="00BA0A16">
        <w:t xml:space="preserve"> </w:t>
      </w:r>
      <w:r w:rsidR="0075169A">
        <w:t xml:space="preserve">Daten </w:t>
      </w:r>
      <w:r>
        <w:t>bearbeiten</w:t>
      </w:r>
      <w:r w:rsidR="0075169A">
        <w:t xml:space="preserve">, die sie von uns erhalten </w:t>
      </w:r>
      <w:r w:rsidR="00662517">
        <w:t xml:space="preserve">oder für uns erhoben </w:t>
      </w:r>
      <w:r w:rsidR="0075169A">
        <w:t>haben</w:t>
      </w:r>
      <w:r w:rsidR="00323346">
        <w:t>.</w:t>
      </w:r>
      <w:r>
        <w:t xml:space="preserve"> </w:t>
      </w:r>
      <w:r w:rsidR="009D2325">
        <w:rPr>
          <w:color w:val="00B050"/>
        </w:rPr>
        <w:t>(</w:t>
      </w:r>
      <w:r w:rsidR="00323346">
        <w:rPr>
          <w:color w:val="00B050"/>
        </w:rPr>
        <w:t xml:space="preserve">Zu diesen Dienstleistern gehören </w:t>
      </w:r>
      <w:r w:rsidR="009D2325">
        <w:rPr>
          <w:color w:val="00B050"/>
        </w:rPr>
        <w:t>z.B. IT-Provider</w:t>
      </w:r>
      <w:r w:rsidR="00811DDC">
        <w:rPr>
          <w:color w:val="00B050"/>
        </w:rPr>
        <w:t>,</w:t>
      </w:r>
      <w:r w:rsidRPr="00BA0A16">
        <w:rPr>
          <w:color w:val="00B050"/>
        </w:rPr>
        <w:t xml:space="preserve"> Banken, Versicherungen, Inkassofirmen, Wirtschaftsauskunfteien, Adressprüfer</w:t>
      </w:r>
      <w:r w:rsidR="00662517">
        <w:rPr>
          <w:color w:val="00B050"/>
        </w:rPr>
        <w:t>, andere Kanzleien</w:t>
      </w:r>
      <w:r w:rsidR="00811DDC">
        <w:rPr>
          <w:color w:val="00B050"/>
        </w:rPr>
        <w:t xml:space="preserve"> oder</w:t>
      </w:r>
      <w:r w:rsidRPr="00BA0A16">
        <w:rPr>
          <w:color w:val="00B050"/>
        </w:rPr>
        <w:t xml:space="preserve"> Beratungsunter</w:t>
      </w:r>
      <w:r w:rsidR="00811DDC">
        <w:rPr>
          <w:color w:val="00B050"/>
        </w:rPr>
        <w:t>nehmen</w:t>
      </w:r>
      <w:r w:rsidR="007C545F">
        <w:rPr>
          <w:color w:val="00B050"/>
        </w:rPr>
        <w:t>)</w:t>
      </w:r>
      <w:r w:rsidRPr="007C545F">
        <w:t>.</w:t>
      </w:r>
      <w:r w:rsidR="00323346">
        <w:t xml:space="preserve"> </w:t>
      </w:r>
      <w:r w:rsidR="00323346" w:rsidRPr="006D5B1A">
        <w:rPr>
          <w:color w:val="00B050"/>
        </w:rPr>
        <w:t>Wir vereinbaren mit diesen Dritten in der Regel Verträge über die Nutzung und den Schutz der Personendaten.</w:t>
      </w:r>
    </w:p>
    <w:p w14:paraId="2E95CA45" w14:textId="61C8E72F" w:rsidR="00E92B2F" w:rsidRPr="0025170A" w:rsidRDefault="00811DDC" w:rsidP="00E92B2F">
      <w:pPr>
        <w:pStyle w:val="Punktiert0"/>
      </w:pPr>
      <w:bookmarkStart w:id="15" w:name="_Hlk58499739"/>
      <w:r>
        <w:rPr>
          <w:b/>
        </w:rPr>
        <w:t>Klienten</w:t>
      </w:r>
      <w:r w:rsidR="00662517">
        <w:rPr>
          <w:b/>
        </w:rPr>
        <w:t xml:space="preserve"> und andere </w:t>
      </w:r>
      <w:r w:rsidR="00662517" w:rsidRPr="00BA0A16">
        <w:rPr>
          <w:b/>
        </w:rPr>
        <w:t>Vertragspartner</w:t>
      </w:r>
      <w:r w:rsidR="00E92B2F" w:rsidRPr="0025170A">
        <w:rPr>
          <w:b/>
        </w:rPr>
        <w:t xml:space="preserve">: </w:t>
      </w:r>
      <w:r w:rsidR="00E92B2F" w:rsidRPr="0025170A">
        <w:t xml:space="preserve">Gemeint sind zunächst </w:t>
      </w:r>
      <w:r>
        <w:t>Klienten</w:t>
      </w:r>
      <w:r w:rsidRPr="0025170A">
        <w:t xml:space="preserve"> </w:t>
      </w:r>
      <w:r w:rsidR="00E92B2F" w:rsidRPr="0025170A">
        <w:t xml:space="preserve">und andere Vertragspartner von uns, </w:t>
      </w:r>
      <w:r w:rsidR="006D5B1A">
        <w:t>bei welchen sich</w:t>
      </w:r>
      <w:r w:rsidR="008468C0">
        <w:t xml:space="preserve"> eine Übermittlung Ihrer Daten aus dem Vertrag ergibt (z.B.</w:t>
      </w:r>
      <w:r w:rsidR="002E4590">
        <w:t>,</w:t>
      </w:r>
      <w:r w:rsidR="008468C0">
        <w:t xml:space="preserve"> weil Sie für einen Vertragspartner tätig sind oder er Leistungen für Sie erbringt).</w:t>
      </w:r>
      <w:r w:rsidR="00E92B2F" w:rsidRPr="0025170A">
        <w:t xml:space="preserve"> Zu d</w:t>
      </w:r>
      <w:r w:rsidR="00662517">
        <w:t>ies</w:t>
      </w:r>
      <w:r w:rsidR="00E92B2F" w:rsidRPr="0025170A">
        <w:t>e</w:t>
      </w:r>
      <w:r w:rsidR="006D5B1A">
        <w:t>r Kategorie von</w:t>
      </w:r>
      <w:r w:rsidR="00E92B2F" w:rsidRPr="0025170A">
        <w:t xml:space="preserve"> Empfängern gehören </w:t>
      </w:r>
      <w:r w:rsidR="00662517">
        <w:t>auch Stellen</w:t>
      </w:r>
      <w:r w:rsidR="00E92B2F" w:rsidRPr="0025170A">
        <w:t>, mit denen wir kooperieren</w:t>
      </w:r>
      <w:r w:rsidRPr="00811DDC">
        <w:rPr>
          <w:color w:val="00B050"/>
        </w:rPr>
        <w:t>, wie beispielsweise andere Anwaltskanzleien</w:t>
      </w:r>
      <w:r w:rsidR="007C545F">
        <w:rPr>
          <w:color w:val="00B050"/>
        </w:rPr>
        <w:t xml:space="preserve"> im In- und Ausland</w:t>
      </w:r>
      <w:r w:rsidR="005E1BD0">
        <w:rPr>
          <w:color w:val="00B050"/>
        </w:rPr>
        <w:t xml:space="preserve"> oder auch Rechtsschutzversicherungen</w:t>
      </w:r>
      <w:r w:rsidR="00E92B2F" w:rsidRPr="0025170A">
        <w:rPr>
          <w:color w:val="00B050"/>
        </w:rPr>
        <w:t xml:space="preserve">. </w:t>
      </w:r>
      <w:r w:rsidR="008468C0" w:rsidRPr="00396D18">
        <w:t xml:space="preserve">Die </w:t>
      </w:r>
      <w:r w:rsidR="008468C0">
        <w:t xml:space="preserve">Empfänger </w:t>
      </w:r>
      <w:r w:rsidR="008468C0" w:rsidRPr="00396D18">
        <w:t xml:space="preserve">bearbeiten </w:t>
      </w:r>
      <w:r w:rsidR="008468C0">
        <w:t xml:space="preserve">die Daten </w:t>
      </w:r>
      <w:r w:rsidR="009D2325">
        <w:t xml:space="preserve">grundsätzlich </w:t>
      </w:r>
      <w:r w:rsidR="008468C0" w:rsidRPr="00B007E8">
        <w:t>in eigener Verantwortlichkeit.</w:t>
      </w:r>
    </w:p>
    <w:bookmarkEnd w:id="15"/>
    <w:p w14:paraId="437D76F5" w14:textId="2CE8B273" w:rsidR="00E92B2F" w:rsidRPr="00B007E8" w:rsidRDefault="00E92B2F" w:rsidP="00E92B2F">
      <w:pPr>
        <w:pStyle w:val="Punktiert0"/>
      </w:pPr>
      <w:r w:rsidRPr="0025170A">
        <w:rPr>
          <w:b/>
          <w:bCs/>
        </w:rPr>
        <w:t>Behörden</w:t>
      </w:r>
      <w:r w:rsidR="00811DDC">
        <w:rPr>
          <w:b/>
          <w:bCs/>
        </w:rPr>
        <w:t xml:space="preserve"> und Gerichte</w:t>
      </w:r>
      <w:r w:rsidRPr="00B007E8">
        <w:rPr>
          <w:b/>
        </w:rPr>
        <w:t>:</w:t>
      </w:r>
      <w:r w:rsidRPr="00B007E8">
        <w:t xml:space="preserve"> Wir können Personendaten an Ämter, Gerichte und andere Behörden im In- und Ausland weitergeben, wenn </w:t>
      </w:r>
      <w:r w:rsidR="00811DDC">
        <w:t>dies für die Erfüllung unserer vertraglichen Pflichten</w:t>
      </w:r>
      <w:r w:rsidR="00156226">
        <w:t xml:space="preserve"> und</w:t>
      </w:r>
      <w:r w:rsidR="00BD430D">
        <w:t xml:space="preserve"> </w:t>
      </w:r>
      <w:r w:rsidR="00811DDC">
        <w:t xml:space="preserve">insbesondere </w:t>
      </w:r>
      <w:r w:rsidR="00BD430D">
        <w:t>zur Mandatsführung</w:t>
      </w:r>
      <w:r w:rsidR="00811DDC">
        <w:t xml:space="preserve"> notwendig ist</w:t>
      </w:r>
      <w:r w:rsidR="00BD430D">
        <w:t>,</w:t>
      </w:r>
      <w:r w:rsidR="00811DDC">
        <w:t xml:space="preserve"> oder wenn </w:t>
      </w:r>
      <w:r w:rsidRPr="00B007E8">
        <w:t xml:space="preserve">wir dazu rechtlich verpflichtet oder berechtigt sind oder dies zur Wahrung unserer Interessen als erforderlich erscheint. </w:t>
      </w:r>
      <w:r w:rsidR="008468C0" w:rsidRPr="00396D18">
        <w:t>Die</w:t>
      </w:r>
      <w:r w:rsidR="00662517">
        <w:t>se</w:t>
      </w:r>
      <w:r w:rsidR="008468C0" w:rsidRPr="00396D18">
        <w:t xml:space="preserve"> </w:t>
      </w:r>
      <w:r w:rsidR="008468C0">
        <w:t xml:space="preserve">Empfänger </w:t>
      </w:r>
      <w:r w:rsidR="008468C0" w:rsidRPr="00396D18">
        <w:t xml:space="preserve">bearbeiten </w:t>
      </w:r>
      <w:r w:rsidR="008468C0">
        <w:t xml:space="preserve">die Daten </w:t>
      </w:r>
      <w:r w:rsidR="008468C0" w:rsidRPr="00B007E8">
        <w:t>in eigener Verantwortlichkeit.</w:t>
      </w:r>
    </w:p>
    <w:p w14:paraId="75413823" w14:textId="07C5953F" w:rsidR="00BD430D" w:rsidRPr="003B0205" w:rsidRDefault="00BD430D" w:rsidP="00E92B2F">
      <w:pPr>
        <w:pStyle w:val="Punktiert0"/>
      </w:pPr>
      <w:r w:rsidRPr="003B0205">
        <w:rPr>
          <w:b/>
        </w:rPr>
        <w:t>Gegenparteien und involvierte Personen:</w:t>
      </w:r>
      <w:r>
        <w:t xml:space="preserve"> Sofern dies für die Erfüllung unserer vertraglichen Pflichten, insbesondere zur Mandatsführung, erforderlich ist, geben wir Ihre Personendaten auch an Gegenparteien und weitere involvierte Personen </w:t>
      </w:r>
      <w:r w:rsidR="00662517">
        <w:t xml:space="preserve">(bspw. </w:t>
      </w:r>
      <w:r w:rsidR="00156226">
        <w:t xml:space="preserve">Bürgen, Finanzierer, verbundene Gesellschaften, andere Kanzleien, </w:t>
      </w:r>
      <w:r w:rsidR="00662517">
        <w:t>Auskunftspersonen oder Sachverständige</w:t>
      </w:r>
      <w:r w:rsidR="00156226">
        <w:t xml:space="preserve"> usw.</w:t>
      </w:r>
      <w:r w:rsidR="00662517">
        <w:t xml:space="preserve">) </w:t>
      </w:r>
      <w:r>
        <w:t>weiter.</w:t>
      </w:r>
    </w:p>
    <w:p w14:paraId="3F497031" w14:textId="6531720A" w:rsidR="00E92B2F" w:rsidRPr="00B007E8" w:rsidRDefault="00E92B2F" w:rsidP="00E92B2F">
      <w:pPr>
        <w:pStyle w:val="Punktiert0"/>
      </w:pPr>
      <w:r w:rsidRPr="00B007E8">
        <w:rPr>
          <w:b/>
          <w:bCs/>
        </w:rPr>
        <w:lastRenderedPageBreak/>
        <w:t>Weitere Personen</w:t>
      </w:r>
      <w:r w:rsidRPr="00B007E8">
        <w:rPr>
          <w:b/>
        </w:rPr>
        <w:t>:</w:t>
      </w:r>
      <w:r w:rsidRPr="00B007E8">
        <w:t xml:space="preserve"> Gemeint sind andere Fälle, wo sich der Einbezug von Dritten aus den Zwecken gemäss Ziff. </w:t>
      </w:r>
      <w:r w:rsidR="00B0358F">
        <w:fldChar w:fldCharType="begin"/>
      </w:r>
      <w:r w:rsidR="00B0358F">
        <w:instrText xml:space="preserve"> REF _Ref130826065 \r \h </w:instrText>
      </w:r>
      <w:r w:rsidR="00B0358F">
        <w:fldChar w:fldCharType="separate"/>
      </w:r>
      <w:r w:rsidR="005E14E0">
        <w:t>3</w:t>
      </w:r>
      <w:r w:rsidR="00B0358F">
        <w:fldChar w:fldCharType="end"/>
      </w:r>
      <w:r w:rsidRPr="00B007E8">
        <w:t xml:space="preserve"> ergibt. </w:t>
      </w:r>
      <w:r w:rsidR="00662517">
        <w:t xml:space="preserve">Das betrifft </w:t>
      </w:r>
      <w:r w:rsidRPr="00B007E8">
        <w:t>z.B. von Ihnen angegebene Lieferadressaten oder Zahlungsempfänger, Dritte im Rahmen von</w:t>
      </w:r>
      <w:r w:rsidR="004775D2">
        <w:t xml:space="preserve"> Vertretungsverhältnissen (z.B.</w:t>
      </w:r>
      <w:r w:rsidRPr="00B007E8">
        <w:t xml:space="preserve"> Ihr Anwalt oder Ihre Bank) oder an Behörden- oder Gerichtsverfahren beteiligte Personen. </w:t>
      </w:r>
      <w:r w:rsidR="00811DDC">
        <w:t xml:space="preserve">Auch können wir Ihre Personendaten an unsere Aufsichtsbehörde weitergeben, insbesondere sofern dies im Einzelfall für die Entbindung von unserer beruflichen Schweigepflicht notwendig ist. </w:t>
      </w:r>
      <w:r w:rsidRPr="00B007E8">
        <w:t xml:space="preserve">Wenn wir mit Medien zusammenarbeiten und diesen Material übermitteln (z.B. Fotos), können Sie ebenfalls davon betroffen sein. Im Rahmen der Unternehmensentwicklung können wir Geschäfte, Betriebteile, Vermögenswerte oder Unternehmen verkaufen oder erwerben oder Partnerschaften eingehen, was auch die Bekanntgabe von Daten (auch von Ihnen, z.B. als </w:t>
      </w:r>
      <w:r w:rsidR="00811DDC">
        <w:t>Klient</w:t>
      </w:r>
      <w:r w:rsidR="00811DDC" w:rsidRPr="00B007E8">
        <w:t xml:space="preserve"> </w:t>
      </w:r>
      <w:r w:rsidRPr="00B007E8">
        <w:t xml:space="preserve">oder Lieferant oder als </w:t>
      </w:r>
      <w:r w:rsidR="008A67EC">
        <w:t xml:space="preserve">deren </w:t>
      </w:r>
      <w:r w:rsidRPr="00B007E8">
        <w:t>Vertreter) an die an diesen Transaktionen beteiligten Personen zur Folge haben kann. Im Rahmen der Kommunikation mit unseren Mitbewerbern, Branchenorganisationen, Verbänden und weiteren Gremien kann es ebenfalls zum Austausch von Daten kommen, die Sie betreffen.</w:t>
      </w:r>
    </w:p>
    <w:p w14:paraId="7F61E3CF" w14:textId="77777777" w:rsidR="00E92B2F" w:rsidRPr="00EF3950" w:rsidRDefault="00E92B2F" w:rsidP="00E92B2F">
      <w:pPr>
        <w:pStyle w:val="Normal0"/>
      </w:pPr>
      <w:r w:rsidRPr="00EF3950">
        <w:t>Alle diese Kategorien von Empfängern können ihrerseits Dritte beiziehen, so dass Ihre Daten auch diesen zugänglich werden können. Die Bearbeitung durch bestimmte Dritte können wir beschränken (z.B. IT-Provider), jene anderer Dritter aber nicht (z.B. Behörden, Banken etc.).</w:t>
      </w:r>
    </w:p>
    <w:p w14:paraId="696D7E7F" w14:textId="41337EB7" w:rsidR="00E92B2F" w:rsidRPr="00E92B2F" w:rsidRDefault="00E92B2F" w:rsidP="00E92B2F">
      <w:pPr>
        <w:pStyle w:val="Normal0"/>
        <w:rPr>
          <w:color w:val="00B050"/>
        </w:rPr>
      </w:pPr>
      <w:r w:rsidRPr="00E92B2F">
        <w:rPr>
          <w:color w:val="00B050"/>
        </w:rPr>
        <w:t xml:space="preserve">Wir ermöglichen </w:t>
      </w:r>
      <w:r w:rsidRPr="00D2288B">
        <w:rPr>
          <w:color w:val="00B050"/>
        </w:rPr>
        <w:t>auch bestimmten Dritten</w:t>
      </w:r>
      <w:r w:rsidRPr="00D2288B">
        <w:rPr>
          <w:bCs/>
          <w:color w:val="00B050"/>
        </w:rPr>
        <w:t>,</w:t>
      </w:r>
      <w:r w:rsidRPr="00D2288B">
        <w:rPr>
          <w:color w:val="00B050"/>
        </w:rPr>
        <w:t xml:space="preserve"> auf unserer Website und bei Anlässen von uns </w:t>
      </w:r>
      <w:r w:rsidRPr="00D2288B">
        <w:rPr>
          <w:bCs/>
          <w:color w:val="00B050"/>
        </w:rPr>
        <w:t>ihrerseits</w:t>
      </w:r>
      <w:r w:rsidRPr="00D2288B">
        <w:rPr>
          <w:color w:val="00B050"/>
        </w:rPr>
        <w:t xml:space="preserve"> Personendaten von Ihnen</w:t>
      </w:r>
      <w:r w:rsidR="00323346">
        <w:rPr>
          <w:color w:val="00B050"/>
        </w:rPr>
        <w:t xml:space="preserve"> auch in eigener Verantwortung</w:t>
      </w:r>
      <w:r w:rsidRPr="00D2288B">
        <w:rPr>
          <w:color w:val="00B050"/>
        </w:rPr>
        <w:t xml:space="preserve"> zu</w:t>
      </w:r>
      <w:r w:rsidRPr="00E92B2F">
        <w:rPr>
          <w:color w:val="00B050"/>
        </w:rPr>
        <w:t xml:space="preserve"> erheben (z.B. Medienfotografen, Anbieter von Tools, die wir auf unserer Website eingebunden </w:t>
      </w:r>
      <w:proofErr w:type="gramStart"/>
      <w:r w:rsidRPr="00E92B2F">
        <w:rPr>
          <w:color w:val="00B050"/>
        </w:rPr>
        <w:t>haben</w:t>
      </w:r>
      <w:proofErr w:type="gramEnd"/>
      <w:r w:rsidRPr="00E92B2F">
        <w:rPr>
          <w:color w:val="00B050"/>
        </w:rPr>
        <w:t xml:space="preserve"> etc.). Soweit wir nicht in entscheidender Weise an diesen Datenerhebungen beteiligt sind, sind diese Dritten </w:t>
      </w:r>
      <w:proofErr w:type="gramStart"/>
      <w:r w:rsidRPr="00E92B2F">
        <w:rPr>
          <w:color w:val="00B050"/>
        </w:rPr>
        <w:t>alleine</w:t>
      </w:r>
      <w:proofErr w:type="gramEnd"/>
      <w:r w:rsidRPr="00E92B2F">
        <w:rPr>
          <w:color w:val="00B050"/>
        </w:rPr>
        <w:t xml:space="preserve"> dafür verantwortlich. Bei Anliegen und zur Geltendmachung Ihrer Datenschutzrechte wenden Sie sich bitte direkt an diese Dritten</w:t>
      </w:r>
      <w:r w:rsidR="00323346">
        <w:rPr>
          <w:color w:val="00B050"/>
        </w:rPr>
        <w:t xml:space="preserve">. Wir haben </w:t>
      </w:r>
      <w:r w:rsidR="00C13907">
        <w:rPr>
          <w:color w:val="00B050"/>
        </w:rPr>
        <w:t xml:space="preserve">Ihre Rechte </w:t>
      </w:r>
      <w:r w:rsidR="00323346">
        <w:rPr>
          <w:color w:val="00B050"/>
        </w:rPr>
        <w:t xml:space="preserve">in </w:t>
      </w:r>
      <w:r w:rsidR="00323346" w:rsidRPr="00EB3AA2">
        <w:rPr>
          <w:color w:val="00B050"/>
        </w:rPr>
        <w:t xml:space="preserve">Ziff. </w:t>
      </w:r>
      <w:r w:rsidR="00EB3AA2" w:rsidRPr="00EB3AA2">
        <w:rPr>
          <w:color w:val="00B050"/>
        </w:rPr>
        <w:fldChar w:fldCharType="begin"/>
      </w:r>
      <w:r w:rsidR="00EB3AA2" w:rsidRPr="00EB3AA2">
        <w:rPr>
          <w:color w:val="00B050"/>
        </w:rPr>
        <w:instrText xml:space="preserve"> REF _Ref123139778 \r \h </w:instrText>
      </w:r>
      <w:r w:rsidR="00EB3AA2">
        <w:rPr>
          <w:color w:val="00B050"/>
        </w:rPr>
        <w:instrText xml:space="preserve"> \* MERGEFORMAT </w:instrText>
      </w:r>
      <w:r w:rsidR="00EB3AA2" w:rsidRPr="00EB3AA2">
        <w:rPr>
          <w:color w:val="00B050"/>
        </w:rPr>
      </w:r>
      <w:r w:rsidR="00EB3AA2" w:rsidRPr="00EB3AA2">
        <w:rPr>
          <w:color w:val="00B050"/>
        </w:rPr>
        <w:fldChar w:fldCharType="separate"/>
      </w:r>
      <w:r w:rsidR="005E14E0">
        <w:rPr>
          <w:color w:val="00B050"/>
        </w:rPr>
        <w:t>7</w:t>
      </w:r>
      <w:r w:rsidR="00EB3AA2" w:rsidRPr="00EB3AA2">
        <w:rPr>
          <w:color w:val="00B050"/>
        </w:rPr>
        <w:fldChar w:fldCharType="end"/>
      </w:r>
      <w:r w:rsidR="00323346">
        <w:rPr>
          <w:color w:val="00B050"/>
        </w:rPr>
        <w:t xml:space="preserve"> aufgeführt</w:t>
      </w:r>
      <w:r w:rsidRPr="00E92B2F">
        <w:rPr>
          <w:color w:val="00B050"/>
        </w:rPr>
        <w:t>.</w:t>
      </w:r>
      <w:r w:rsidR="00F0371F">
        <w:rPr>
          <w:color w:val="00B050"/>
        </w:rPr>
        <w:t xml:space="preserve"> Hinweise zu den Aktivitäten auf unserer Website finden Sie in Ziff. </w:t>
      </w:r>
      <w:r w:rsidR="00F0371F">
        <w:rPr>
          <w:color w:val="00B050"/>
        </w:rPr>
        <w:fldChar w:fldCharType="begin"/>
      </w:r>
      <w:r w:rsidR="00F0371F">
        <w:rPr>
          <w:color w:val="00B050"/>
        </w:rPr>
        <w:instrText xml:space="preserve"> REF _Ref141691156 \r \h </w:instrText>
      </w:r>
      <w:r w:rsidR="00F0371F">
        <w:rPr>
          <w:color w:val="00B050"/>
        </w:rPr>
      </w:r>
      <w:r w:rsidR="00F0371F">
        <w:rPr>
          <w:color w:val="00B050"/>
        </w:rPr>
        <w:fldChar w:fldCharType="separate"/>
      </w:r>
      <w:r w:rsidR="005E14E0">
        <w:rPr>
          <w:color w:val="00B050"/>
        </w:rPr>
        <w:t>8</w:t>
      </w:r>
      <w:r w:rsidR="00F0371F">
        <w:rPr>
          <w:color w:val="00B050"/>
        </w:rPr>
        <w:fldChar w:fldCharType="end"/>
      </w:r>
      <w:r w:rsidR="00F0371F">
        <w:rPr>
          <w:color w:val="00B050"/>
        </w:rPr>
        <w:t xml:space="preserve">. </w:t>
      </w:r>
    </w:p>
    <w:p w14:paraId="289AC98C" w14:textId="77777777" w:rsidR="00E92B2F" w:rsidRDefault="00E92B2F" w:rsidP="00E92B2F">
      <w:pPr>
        <w:pStyle w:val="Heading6"/>
      </w:pPr>
      <w:bookmarkStart w:id="16" w:name="_Ref65517542"/>
      <w:bookmarkStart w:id="17" w:name="_Toc99993992"/>
      <w:bookmarkStart w:id="18" w:name="_Toc118132395"/>
      <w:bookmarkStart w:id="19" w:name="_Toc141691792"/>
      <w:r w:rsidRPr="00703B2E">
        <w:t>Gelangen Ihre Personendaten auch ins Ausland?</w:t>
      </w:r>
      <w:bookmarkEnd w:id="16"/>
      <w:bookmarkEnd w:id="17"/>
      <w:bookmarkEnd w:id="18"/>
      <w:bookmarkEnd w:id="19"/>
    </w:p>
    <w:p w14:paraId="7A08BF66" w14:textId="4D96A48E" w:rsidR="00945D25" w:rsidRPr="00EF3950" w:rsidRDefault="00945D25" w:rsidP="00945D25">
      <w:pPr>
        <w:pStyle w:val="Normal0"/>
      </w:pPr>
      <w:r w:rsidRPr="00703B2E">
        <w:t>Wir bearbeiten und speichern Personendaten hauptsächlich in der Schweiz und im Europäischen Wirtschaftsraum (EWR</w:t>
      </w:r>
      <w:r>
        <w:t xml:space="preserve">), </w:t>
      </w:r>
      <w:r w:rsidR="00657A3B">
        <w:t>je nach Fall</w:t>
      </w:r>
      <w:r w:rsidR="0075169A">
        <w:t xml:space="preserve"> – beispielsweise über Unterauftragsbearbeiter unserer Dienstleister</w:t>
      </w:r>
      <w:r w:rsidR="00657A3B">
        <w:t xml:space="preserve"> oder bei Verfahren vor ausländischen Gerichten oder Behörden</w:t>
      </w:r>
      <w:r w:rsidR="0075169A">
        <w:t xml:space="preserve"> – </w:t>
      </w:r>
      <w:r>
        <w:t>aber</w:t>
      </w:r>
      <w:r w:rsidRPr="003F63E7">
        <w:t xml:space="preserve"> </w:t>
      </w:r>
      <w:r w:rsidR="0075169A">
        <w:t xml:space="preserve">potentiell </w:t>
      </w:r>
      <w:r w:rsidRPr="003F63E7">
        <w:t>in jedem Land der Welt</w:t>
      </w:r>
      <w:r>
        <w:t>.</w:t>
      </w:r>
      <w:r w:rsidR="008B6AE8">
        <w:t xml:space="preserve"> </w:t>
      </w:r>
      <w:r w:rsidR="008B6AE8" w:rsidRPr="008B6AE8">
        <w:t>Auch im Rahmen unserer Tätigkeit für Klienten können Ihre Personendaten in jedes Land der Welt gelangen.</w:t>
      </w:r>
    </w:p>
    <w:p w14:paraId="1605512F" w14:textId="1F29990C" w:rsidR="00E92B2F" w:rsidRPr="00EF3950" w:rsidRDefault="00E92B2F" w:rsidP="00E92B2F">
      <w:pPr>
        <w:pStyle w:val="Normal0"/>
      </w:pPr>
      <w:r w:rsidRPr="00EF3950">
        <w:t xml:space="preserve">Befindet sich ein Empfänger in einem Land ohne angemessenen Datenschutz, verpflichten wir den Empfänger vertraglich zur Einhaltung </w:t>
      </w:r>
      <w:r w:rsidR="004775D2">
        <w:t>eines ausreichenden Datenschutzniveaus</w:t>
      </w:r>
      <w:r w:rsidRPr="00EF3950">
        <w:t xml:space="preserve"> (dazu verwenden wir die revidierten Standardvertragsklauseln der Europäischen Kommission, </w:t>
      </w:r>
      <w:bookmarkStart w:id="20" w:name="_Hlk60745997"/>
      <w:r w:rsidRPr="00EF3950">
        <w:t xml:space="preserve">die hier: </w:t>
      </w:r>
      <w:hyperlink r:id="rId17" w:history="1">
        <w:r w:rsidR="00E55CD2" w:rsidRPr="00732D2C">
          <w:rPr>
            <w:rStyle w:val="Hyperlink"/>
            <w:sz w:val="20"/>
          </w:rPr>
          <w:t>https://eur-lex.europa.eu/eli/dec_impl/2021/914/oj?</w:t>
        </w:r>
      </w:hyperlink>
      <w:r w:rsidRPr="00EF3950">
        <w:t xml:space="preserve"> </w:t>
      </w:r>
      <w:bookmarkEnd w:id="20"/>
      <w:r w:rsidRPr="00EF3950">
        <w:t>abrufbar sind</w:t>
      </w:r>
      <w:r w:rsidR="00E55CD2">
        <w:t>, inklusive den für die Schweiz notwendigen Ergänzungen</w:t>
      </w:r>
      <w:r w:rsidRPr="00EF3950">
        <w:t>), soweit er nicht bereits einem gesetzlich anerkannten Regelwerk zur Sicherstellung des Datenschutzes unterliegt</w:t>
      </w:r>
      <w:r w:rsidR="00657A3B">
        <w:t xml:space="preserve">. Auch können wir Personendaten in ein Land ohne angemessenen Datenschutz bekanntgeben, </w:t>
      </w:r>
      <w:r w:rsidR="00662517">
        <w:t xml:space="preserve">ohne dafür einen eigenen Vertrag zu schliessen, </w:t>
      </w:r>
      <w:r w:rsidR="00657A3B">
        <w:t>wenn wir uns hierfür auf</w:t>
      </w:r>
      <w:r w:rsidRPr="00EF3950">
        <w:t xml:space="preserve"> eine Ausnahmebestimmung stützen können. Eine Ausnahme kann namentlich bei Rechtsverfahren im Ausland gelten, aber auch in Fällen überwiegender öffentlicher Interessen oder wenn </w:t>
      </w:r>
      <w:r w:rsidR="00EF3167">
        <w:t xml:space="preserve">die Abwicklung eines Vertrags, der in Ihrem Interesse ist, </w:t>
      </w:r>
      <w:r w:rsidRPr="00EF3950">
        <w:t>eine solche Bekanntgabe erfordert</w:t>
      </w:r>
      <w:r w:rsidR="00EF3167">
        <w:t xml:space="preserve"> (z.B., wenn wir Daten an unsere Korrespondenzkanzleien bekanntgeben)</w:t>
      </w:r>
      <w:r w:rsidRPr="00EF3950">
        <w:t>, wenn Sie eingewilligt haben</w:t>
      </w:r>
      <w:r w:rsidR="00EF3167">
        <w:t xml:space="preserve">, oder die Einholung Ihrer Einwilligung innerhalb angemessener Frist nicht möglich ist und die Bekanntgabe notwendig ist, um </w:t>
      </w:r>
      <w:r w:rsidR="00EF3167">
        <w:lastRenderedPageBreak/>
        <w:t xml:space="preserve">Ihr Leben oder Ihre körperliche Unversehrtheit oder diejenige eines Dritten zu schützen, </w:t>
      </w:r>
      <w:r w:rsidRPr="00EF3950">
        <w:t xml:space="preserve"> oder wenn es sich um von Ihnen allgemein zugänglich gemachte Daten handelt, deren Bearbeitung Sie nicht widersprochen haben. </w:t>
      </w:r>
      <w:bookmarkStart w:id="21" w:name="_Hlk141603793"/>
      <w:r w:rsidR="00727B74">
        <w:t xml:space="preserve">Wir stützen uns unter Umständen auch auf die Ausnahme für Daten aus einem gesetzlich vorgesehenen Register (z.B. HR), in das wir berechtigterweise Einblick erhalten haben. </w:t>
      </w:r>
      <w:bookmarkEnd w:id="21"/>
      <w:r w:rsidR="004F1848" w:rsidRPr="004F1848">
        <w:t>Wir stützen uns unter Umständen auch auf die Ausnahme für Daten aus einem gesetzlich vorgesehenen Register (z.B. HR), in das wir berechtigterweise Einblick erhalten haben.</w:t>
      </w:r>
    </w:p>
    <w:p w14:paraId="3B232FC6" w14:textId="77777777" w:rsidR="00903847" w:rsidRPr="00FC7BB8" w:rsidRDefault="00903847" w:rsidP="00903847">
      <w:pPr>
        <w:pStyle w:val="Heading6"/>
        <w:rPr>
          <w:color w:val="0070C0"/>
        </w:rPr>
      </w:pPr>
      <w:bookmarkStart w:id="22" w:name="_Ref123139778"/>
      <w:bookmarkStart w:id="23" w:name="_Toc141691793"/>
      <w:r w:rsidRPr="00FC7BB8">
        <w:rPr>
          <w:color w:val="0070C0"/>
        </w:rPr>
        <w:t>Welche Rechte haben Sie?</w:t>
      </w:r>
      <w:bookmarkEnd w:id="22"/>
      <w:bookmarkEnd w:id="23"/>
    </w:p>
    <w:p w14:paraId="4FEC92C6" w14:textId="3484F3C7" w:rsidR="00903847" w:rsidRPr="00FC7BB8" w:rsidRDefault="00903847" w:rsidP="0052113C">
      <w:pPr>
        <w:pStyle w:val="Normal0"/>
        <w:rPr>
          <w:color w:val="0070C0"/>
        </w:rPr>
      </w:pPr>
      <w:r w:rsidRPr="00FC7BB8">
        <w:rPr>
          <w:color w:val="0070C0"/>
        </w:rPr>
        <w:t>Sie haben im Zusammenhang mit unserer Datenbearbeitung gewisse Rechte. Sie können nach anwendbarem Recht insbesondere Auskunft über die Bearbeitung Ihrer Personendaten verlangen, unrichtige Personendaten korrigieren lassen, die Löschung von Personendaten verlangen, Widerspruch gegen eine Datenbearbeitung erheben, die Herausgabe bestimmter Personendaten in einem gängigen elektronischen Format oder ihre Übertragung an andere Verantwortliche verlangen.</w:t>
      </w:r>
      <w:r w:rsidR="0052113C" w:rsidRPr="00FC7BB8">
        <w:rPr>
          <w:color w:val="0070C0"/>
        </w:rPr>
        <w:t xml:space="preserve"> </w:t>
      </w:r>
    </w:p>
    <w:p w14:paraId="0EDED0E3" w14:textId="2A339BBB" w:rsidR="00903847" w:rsidRPr="00FC7BB8" w:rsidRDefault="00903847" w:rsidP="002E00E0">
      <w:pPr>
        <w:rPr>
          <w:color w:val="0070C0"/>
        </w:rPr>
      </w:pPr>
      <w:r w:rsidRPr="00FC7BB8">
        <w:rPr>
          <w:rFonts w:cstheme="minorHAnsi"/>
          <w:color w:val="0070C0"/>
        </w:rPr>
        <w:t xml:space="preserve">Wenn Sie uns gegenüber </w:t>
      </w:r>
      <w:r w:rsidR="004775D2" w:rsidRPr="00FC7BB8">
        <w:rPr>
          <w:rFonts w:cstheme="minorHAnsi"/>
          <w:color w:val="0070C0"/>
        </w:rPr>
        <w:t>Ihre</w:t>
      </w:r>
      <w:r w:rsidRPr="00FC7BB8">
        <w:rPr>
          <w:rFonts w:cstheme="minorHAnsi"/>
          <w:color w:val="0070C0"/>
        </w:rPr>
        <w:t xml:space="preserve"> Rechte ausüben wollen, wenden Sie </w:t>
      </w:r>
      <w:r w:rsidRPr="00FC7BB8">
        <w:rPr>
          <w:color w:val="0070C0"/>
        </w:rPr>
        <w:t xml:space="preserve">sich an uns; unsere Kontaktangaben finden Sie in Ziff. </w:t>
      </w:r>
      <w:r w:rsidR="000724D8">
        <w:rPr>
          <w:color w:val="0070C0"/>
        </w:rPr>
        <w:fldChar w:fldCharType="begin"/>
      </w:r>
      <w:r w:rsidR="000724D8">
        <w:rPr>
          <w:color w:val="0070C0"/>
        </w:rPr>
        <w:instrText xml:space="preserve"> REF _Ref123139848 \r \h </w:instrText>
      </w:r>
      <w:r w:rsidR="000724D8">
        <w:rPr>
          <w:color w:val="0070C0"/>
        </w:rPr>
      </w:r>
      <w:r w:rsidR="000724D8">
        <w:rPr>
          <w:color w:val="0070C0"/>
        </w:rPr>
        <w:fldChar w:fldCharType="separate"/>
      </w:r>
      <w:r w:rsidR="005E14E0">
        <w:rPr>
          <w:color w:val="0070C0"/>
        </w:rPr>
        <w:t>2</w:t>
      </w:r>
      <w:r w:rsidR="000724D8">
        <w:rPr>
          <w:color w:val="0070C0"/>
        </w:rPr>
        <w:fldChar w:fldCharType="end"/>
      </w:r>
      <w:r w:rsidRPr="00FC7BB8">
        <w:rPr>
          <w:color w:val="0070C0"/>
        </w:rPr>
        <w:t>. Damit wir einen Missbrauch ausschliessen können, müssen wir Sie identifizieren (z.B. mit einer Ausweiskopie</w:t>
      </w:r>
      <w:r w:rsidR="00657A3B" w:rsidRPr="00FC7BB8">
        <w:rPr>
          <w:color w:val="0070C0"/>
        </w:rPr>
        <w:t>, falls nötig</w:t>
      </w:r>
      <w:r w:rsidRPr="00FC7BB8">
        <w:rPr>
          <w:color w:val="0070C0"/>
        </w:rPr>
        <w:t xml:space="preserve">). </w:t>
      </w:r>
    </w:p>
    <w:p w14:paraId="4886DDB2" w14:textId="777FD3D8" w:rsidR="00903847" w:rsidRPr="00FC7BB8" w:rsidRDefault="00903847" w:rsidP="002E00E0">
      <w:pPr>
        <w:rPr>
          <w:color w:val="0070C0"/>
        </w:rPr>
      </w:pPr>
      <w:bookmarkStart w:id="24" w:name="OLE_LINK18"/>
      <w:r w:rsidRPr="00FC7BB8">
        <w:rPr>
          <w:color w:val="0070C0"/>
        </w:rPr>
        <w:t>Bitte beachten Sie, dass für diese Rechte Voraussetzungen, Ausnahmen oder Einschränkungen gelten (z.B. zum Schutz von Dritten oder von Geschäftsgeheimnissen</w:t>
      </w:r>
      <w:r w:rsidR="003855EB" w:rsidRPr="00FC7BB8">
        <w:rPr>
          <w:color w:val="0070C0"/>
        </w:rPr>
        <w:t xml:space="preserve"> oder aufgrund unserer beruflichen Schweigepflicht</w:t>
      </w:r>
      <w:r w:rsidR="009B5446" w:rsidRPr="00FC7BB8">
        <w:rPr>
          <w:color w:val="0070C0"/>
        </w:rPr>
        <w:t xml:space="preserve">). </w:t>
      </w:r>
      <w:r w:rsidR="009B5446" w:rsidRPr="00F0371F">
        <w:rPr>
          <w:color w:val="00B050"/>
        </w:rPr>
        <w:t>Wir behalten uns vor, Kopien aus datenschutzrechtlichen Gründen oder Gründen der Geheimhaltung zu schwärzen oder nur auszugsweise zu liefern.</w:t>
      </w:r>
    </w:p>
    <w:p w14:paraId="690DC9A8" w14:textId="32079FE2" w:rsidR="00DC701D" w:rsidRPr="00244DAF" w:rsidRDefault="00DC701D" w:rsidP="002E00E0">
      <w:pPr>
        <w:rPr>
          <w:color w:val="0070C0"/>
        </w:rPr>
      </w:pPr>
    </w:p>
    <w:p w14:paraId="02553ED8" w14:textId="4E90CA72" w:rsidR="00B37551" w:rsidRDefault="00E55CD2" w:rsidP="00B37551">
      <w:pPr>
        <w:pStyle w:val="Heading6"/>
      </w:pPr>
      <w:bookmarkStart w:id="25" w:name="_Ref123139893"/>
      <w:bookmarkStart w:id="26" w:name="_Toc130491418"/>
      <w:bookmarkStart w:id="27" w:name="_Ref141691156"/>
      <w:bookmarkStart w:id="28" w:name="_Toc141691794"/>
      <w:bookmarkEnd w:id="24"/>
      <w:r>
        <w:t xml:space="preserve">Wie werden bei unserer website </w:t>
      </w:r>
      <w:r w:rsidRPr="00213842">
        <w:rPr>
          <w:color w:val="00B050"/>
        </w:rPr>
        <w:t>und übrigen digitalen diensten cookies, ähnliche technologien und social media-Plug-ins eingesetzt?</w:t>
      </w:r>
      <w:bookmarkEnd w:id="25"/>
      <w:bookmarkEnd w:id="26"/>
      <w:bookmarkEnd w:id="27"/>
      <w:bookmarkEnd w:id="28"/>
    </w:p>
    <w:p w14:paraId="1B96D8F8" w14:textId="4521C875" w:rsidR="00E70CF4" w:rsidRDefault="00563FC2" w:rsidP="00E70CF4">
      <w:pPr>
        <w:pStyle w:val="Normal0"/>
        <w:rPr>
          <w:rStyle w:val="Hyperlink"/>
          <w:sz w:val="20"/>
        </w:rPr>
      </w:pPr>
      <w:r w:rsidRPr="00DC0102">
        <w:rPr>
          <w:rStyle w:val="Hyperlink"/>
          <w:sz w:val="20"/>
        </w:rPr>
        <w:t>Bei der Nutzung unserer Website</w:t>
      </w:r>
      <w:r w:rsidR="00C22DAB" w:rsidRPr="00DC0102">
        <w:rPr>
          <w:rStyle w:val="Hyperlink"/>
          <w:sz w:val="20"/>
        </w:rPr>
        <w:t xml:space="preserve"> (inkl. Newsletter </w:t>
      </w:r>
      <w:r w:rsidR="00C22DAB" w:rsidRPr="00F0371F">
        <w:rPr>
          <w:rStyle w:val="Hyperlink"/>
          <w:color w:val="00B050"/>
          <w:sz w:val="20"/>
        </w:rPr>
        <w:t>und weitere</w:t>
      </w:r>
      <w:r w:rsidR="006D1CEA" w:rsidRPr="00F0371F">
        <w:rPr>
          <w:rStyle w:val="Hyperlink"/>
          <w:color w:val="00B050"/>
          <w:sz w:val="20"/>
        </w:rPr>
        <w:t>r</w:t>
      </w:r>
      <w:r w:rsidR="00C22DAB" w:rsidRPr="00F0371F">
        <w:rPr>
          <w:rStyle w:val="Hyperlink"/>
          <w:color w:val="00B050"/>
          <w:sz w:val="20"/>
        </w:rPr>
        <w:t xml:space="preserve"> digitale</w:t>
      </w:r>
      <w:r w:rsidR="006D1CEA" w:rsidRPr="00F0371F">
        <w:rPr>
          <w:rStyle w:val="Hyperlink"/>
          <w:color w:val="00B050"/>
          <w:sz w:val="20"/>
        </w:rPr>
        <w:t>r</w:t>
      </w:r>
      <w:r w:rsidR="00C22DAB" w:rsidRPr="00F0371F">
        <w:rPr>
          <w:rStyle w:val="Hyperlink"/>
          <w:color w:val="00B050"/>
          <w:sz w:val="20"/>
        </w:rPr>
        <w:t xml:space="preserve"> Angebote</w:t>
      </w:r>
      <w:r w:rsidR="00C22DAB" w:rsidRPr="00DC0102">
        <w:rPr>
          <w:rStyle w:val="Hyperlink"/>
          <w:sz w:val="20"/>
        </w:rPr>
        <w:t>)</w:t>
      </w:r>
      <w:r w:rsidRPr="00DC0102">
        <w:rPr>
          <w:rStyle w:val="Hyperlink"/>
          <w:sz w:val="20"/>
        </w:rPr>
        <w:t xml:space="preserve"> </w:t>
      </w:r>
      <w:r w:rsidR="00C22DAB" w:rsidRPr="00DC0102">
        <w:rPr>
          <w:rStyle w:val="Hyperlink"/>
          <w:sz w:val="20"/>
        </w:rPr>
        <w:t>fallen Daten</w:t>
      </w:r>
      <w:r w:rsidR="004D05B7" w:rsidRPr="00DC0102">
        <w:rPr>
          <w:rStyle w:val="Hyperlink"/>
          <w:sz w:val="20"/>
        </w:rPr>
        <w:t xml:space="preserve"> an</w:t>
      </w:r>
      <w:r w:rsidR="00C22DAB" w:rsidRPr="00DC0102">
        <w:rPr>
          <w:rStyle w:val="Hyperlink"/>
          <w:sz w:val="20"/>
        </w:rPr>
        <w:t xml:space="preserve">, die in Protokollen gespeichert werden (insbesondere technische Daten). </w:t>
      </w:r>
      <w:r w:rsidR="004D05B7" w:rsidRPr="00DC0102">
        <w:rPr>
          <w:rStyle w:val="Hyperlink"/>
          <w:sz w:val="20"/>
        </w:rPr>
        <w:t xml:space="preserve">Zudem </w:t>
      </w:r>
      <w:r w:rsidR="00657A3B">
        <w:rPr>
          <w:rStyle w:val="Hyperlink"/>
          <w:sz w:val="20"/>
        </w:rPr>
        <w:t>können</w:t>
      </w:r>
      <w:r w:rsidR="004D05B7" w:rsidRPr="00DC0102">
        <w:rPr>
          <w:rStyle w:val="Hyperlink"/>
          <w:sz w:val="20"/>
        </w:rPr>
        <w:t xml:space="preserve"> </w:t>
      </w:r>
      <w:r w:rsidR="00B0358F">
        <w:rPr>
          <w:rStyle w:val="Hyperlink"/>
          <w:sz w:val="20"/>
        </w:rPr>
        <w:t xml:space="preserve">wir </w:t>
      </w:r>
      <w:r w:rsidR="00B9663A" w:rsidRPr="00DC0102">
        <w:rPr>
          <w:rStyle w:val="Hyperlink"/>
          <w:sz w:val="20"/>
        </w:rPr>
        <w:t>Cookies</w:t>
      </w:r>
      <w:r w:rsidRPr="00DC0102">
        <w:rPr>
          <w:rStyle w:val="Hyperlink"/>
          <w:sz w:val="20"/>
        </w:rPr>
        <w:t xml:space="preserve"> und ähnliche Techniken</w:t>
      </w:r>
      <w:r w:rsidR="00B9663A" w:rsidRPr="00DC0102">
        <w:rPr>
          <w:rStyle w:val="Hyperlink"/>
          <w:sz w:val="20"/>
        </w:rPr>
        <w:t xml:space="preserve"> (</w:t>
      </w:r>
      <w:r w:rsidR="00C22DAB" w:rsidRPr="00DC0102">
        <w:rPr>
          <w:rStyle w:val="Hyperlink"/>
          <w:sz w:val="20"/>
        </w:rPr>
        <w:t xml:space="preserve">z.B. </w:t>
      </w:r>
      <w:r w:rsidR="004A74BF" w:rsidRPr="00DC0102">
        <w:rPr>
          <w:rStyle w:val="Hyperlink"/>
          <w:sz w:val="20"/>
        </w:rPr>
        <w:t>Pixel-Tags</w:t>
      </w:r>
      <w:r w:rsidR="00C22DAB" w:rsidRPr="00DC0102">
        <w:rPr>
          <w:rStyle w:val="Hyperlink"/>
          <w:sz w:val="20"/>
        </w:rPr>
        <w:t xml:space="preserve"> oder Fingerprint</w:t>
      </w:r>
      <w:r w:rsidR="00B9663A" w:rsidRPr="00DC0102">
        <w:rPr>
          <w:rStyle w:val="Hyperlink"/>
          <w:sz w:val="20"/>
        </w:rPr>
        <w:t>s) ein</w:t>
      </w:r>
      <w:r w:rsidR="00657A3B">
        <w:rPr>
          <w:rStyle w:val="Hyperlink"/>
          <w:sz w:val="20"/>
        </w:rPr>
        <w:t>setzen</w:t>
      </w:r>
      <w:r w:rsidR="004D05B7" w:rsidRPr="00DC0102">
        <w:rPr>
          <w:rStyle w:val="Hyperlink"/>
          <w:sz w:val="20"/>
        </w:rPr>
        <w:t xml:space="preserve">, </w:t>
      </w:r>
      <w:r w:rsidR="004D05B7" w:rsidRPr="009B1720">
        <w:rPr>
          <w:rStyle w:val="Hyperlink"/>
          <w:sz w:val="20"/>
        </w:rPr>
        <w:t>um Website-Besuche</w:t>
      </w:r>
      <w:r w:rsidR="00B0358F">
        <w:rPr>
          <w:rStyle w:val="Hyperlink"/>
          <w:sz w:val="20"/>
        </w:rPr>
        <w:t>r</w:t>
      </w:r>
      <w:r w:rsidR="004D05B7" w:rsidRPr="009B1720">
        <w:rPr>
          <w:rStyle w:val="Hyperlink"/>
          <w:sz w:val="20"/>
        </w:rPr>
        <w:t xml:space="preserve"> wiederzuerkennen, </w:t>
      </w:r>
      <w:r w:rsidR="00662517">
        <w:rPr>
          <w:rStyle w:val="Hyperlink"/>
          <w:sz w:val="20"/>
        </w:rPr>
        <w:t xml:space="preserve">ihr Verhalten </w:t>
      </w:r>
      <w:r w:rsidR="00E55CD2">
        <w:rPr>
          <w:rStyle w:val="Hyperlink"/>
          <w:sz w:val="20"/>
        </w:rPr>
        <w:t xml:space="preserve">auszuwerten </w:t>
      </w:r>
      <w:r w:rsidR="004D05B7">
        <w:rPr>
          <w:rStyle w:val="Hyperlink"/>
          <w:sz w:val="20"/>
        </w:rPr>
        <w:t>und Präferenzen zu erkennen</w:t>
      </w:r>
      <w:r w:rsidRPr="009B1720">
        <w:rPr>
          <w:rFonts w:cstheme="minorHAnsi"/>
          <w:lang w:eastAsia="de-CH"/>
        </w:rPr>
        <w:t xml:space="preserve">. </w:t>
      </w:r>
      <w:r w:rsidR="00DF12C3" w:rsidRPr="009B1720">
        <w:rPr>
          <w:rStyle w:val="Hyperlink"/>
          <w:sz w:val="20"/>
        </w:rPr>
        <w:t>Ein Cookie ist eine kleine Datei, die zwischen dem Server un</w:t>
      </w:r>
      <w:r w:rsidR="00DF12C3">
        <w:rPr>
          <w:rStyle w:val="Hyperlink"/>
          <w:sz w:val="20"/>
        </w:rPr>
        <w:t xml:space="preserve">d Ihrem System übermittelt wird und </w:t>
      </w:r>
      <w:r w:rsidR="00DF12C3" w:rsidRPr="009B1720">
        <w:rPr>
          <w:rStyle w:val="Hyperlink"/>
          <w:sz w:val="20"/>
        </w:rPr>
        <w:t>die Wiedererkennung eines bestimmten Geräts oder Browsers</w:t>
      </w:r>
      <w:r w:rsidR="00E55CD2" w:rsidRPr="00E55CD2">
        <w:rPr>
          <w:rStyle w:val="Hyperlink"/>
          <w:sz w:val="20"/>
        </w:rPr>
        <w:t xml:space="preserve"> </w:t>
      </w:r>
      <w:r w:rsidR="00E55CD2">
        <w:rPr>
          <w:rStyle w:val="Hyperlink"/>
          <w:sz w:val="20"/>
        </w:rPr>
        <w:t>ermöglicht</w:t>
      </w:r>
      <w:r w:rsidR="007B5977">
        <w:rPr>
          <w:rStyle w:val="Hyperlink"/>
          <w:sz w:val="20"/>
        </w:rPr>
        <w:t xml:space="preserve">. </w:t>
      </w:r>
    </w:p>
    <w:p w14:paraId="6DF1E212" w14:textId="45C46D03" w:rsidR="00E70CF4" w:rsidRDefault="00E70CF4" w:rsidP="00E70CF4">
      <w:pPr>
        <w:pStyle w:val="Normal0"/>
        <w:rPr>
          <w:rStyle w:val="Hyperlink"/>
          <w:sz w:val="20"/>
        </w:rPr>
      </w:pPr>
      <w:r>
        <w:rPr>
          <w:rStyle w:val="Hyperlink"/>
          <w:sz w:val="20"/>
        </w:rPr>
        <w:t xml:space="preserve">Sie können Ihren </w:t>
      </w:r>
      <w:r w:rsidRPr="009B1720">
        <w:rPr>
          <w:rStyle w:val="Hyperlink"/>
          <w:sz w:val="20"/>
        </w:rPr>
        <w:t xml:space="preserve">Browser </w:t>
      </w:r>
      <w:r>
        <w:rPr>
          <w:rStyle w:val="Hyperlink"/>
          <w:sz w:val="20"/>
        </w:rPr>
        <w:t>so einstellen, dass dieser</w:t>
      </w:r>
      <w:r w:rsidRPr="009B1720">
        <w:rPr>
          <w:rStyle w:val="Hyperlink"/>
          <w:sz w:val="20"/>
        </w:rPr>
        <w:t xml:space="preserve"> Cookies automatisch </w:t>
      </w:r>
      <w:r>
        <w:rPr>
          <w:rStyle w:val="Hyperlink"/>
          <w:sz w:val="20"/>
        </w:rPr>
        <w:t>ablehnt, akzeptiert oder löscht.</w:t>
      </w:r>
      <w:r w:rsidRPr="009B1720">
        <w:rPr>
          <w:rStyle w:val="Hyperlink"/>
          <w:sz w:val="20"/>
        </w:rPr>
        <w:t xml:space="preserve"> Sie können auch Cookies</w:t>
      </w:r>
      <w:r>
        <w:rPr>
          <w:rStyle w:val="Hyperlink"/>
          <w:sz w:val="20"/>
        </w:rPr>
        <w:t xml:space="preserve"> im Einzelfall deaktivieren oder löschen</w:t>
      </w:r>
      <w:r w:rsidRPr="009B1720">
        <w:rPr>
          <w:rStyle w:val="Hyperlink"/>
          <w:sz w:val="20"/>
        </w:rPr>
        <w:t>. Wie Sie die Cookies in Ihrem Browser verwalten können, erfahren Sie im Hilfemenü Ihres Browsers.</w:t>
      </w:r>
    </w:p>
    <w:p w14:paraId="71078A06" w14:textId="2FE6DBE1" w:rsidR="00DF12C3" w:rsidRDefault="007B5977" w:rsidP="00DF12C3">
      <w:pPr>
        <w:pStyle w:val="Normal0"/>
        <w:rPr>
          <w:rStyle w:val="Hyperlink"/>
          <w:sz w:val="20"/>
        </w:rPr>
      </w:pPr>
      <w:r>
        <w:rPr>
          <w:rStyle w:val="Hyperlink"/>
          <w:sz w:val="20"/>
        </w:rPr>
        <w:t>Sowohl die von uns erhobenen technischen Daten als auch Cookies enthalten</w:t>
      </w:r>
      <w:r w:rsidR="00DF12C3">
        <w:rPr>
          <w:rStyle w:val="Hyperlink"/>
          <w:sz w:val="20"/>
        </w:rPr>
        <w:t xml:space="preserve"> in der Regel keine Personendaten.</w:t>
      </w:r>
      <w:r w:rsidR="00DF12C3" w:rsidRPr="00DF12C3">
        <w:rPr>
          <w:rStyle w:val="Hyperlink"/>
          <w:sz w:val="20"/>
        </w:rPr>
        <w:t xml:space="preserve"> </w:t>
      </w:r>
      <w:r w:rsidR="00DF12C3" w:rsidRPr="00DF12C3">
        <w:rPr>
          <w:rStyle w:val="Hyperlink"/>
          <w:color w:val="00B050"/>
          <w:sz w:val="20"/>
        </w:rPr>
        <w:t>Allerdings können Personendaten, die wir oder von uns beauftragte Drittanbieter von Ihnen speichern (z.B. wenn Sie ein Benutzerkonto bei uns oder diesen Anbietern haben), mit den</w:t>
      </w:r>
      <w:r>
        <w:rPr>
          <w:rStyle w:val="Hyperlink"/>
          <w:color w:val="00B050"/>
          <w:sz w:val="20"/>
        </w:rPr>
        <w:t xml:space="preserve"> technischen Daten bzw. mit den</w:t>
      </w:r>
      <w:r w:rsidR="00DF12C3" w:rsidRPr="00DF12C3">
        <w:rPr>
          <w:rStyle w:val="Hyperlink"/>
          <w:color w:val="00B050"/>
          <w:sz w:val="20"/>
        </w:rPr>
        <w:t xml:space="preserve"> in Cookies gespeicherten und aus ihnen gewonnenen Informationen und damit möglicherweise mit Ihrer Person</w:t>
      </w:r>
      <w:r w:rsidR="00E55CD2">
        <w:rPr>
          <w:rStyle w:val="Hyperlink"/>
          <w:color w:val="00B050"/>
          <w:sz w:val="20"/>
        </w:rPr>
        <w:t xml:space="preserve"> verknüpft werden</w:t>
      </w:r>
      <w:r w:rsidR="00DF12C3" w:rsidRPr="00DF12C3">
        <w:rPr>
          <w:rStyle w:val="Hyperlink"/>
          <w:color w:val="00B050"/>
          <w:sz w:val="20"/>
        </w:rPr>
        <w:t>.</w:t>
      </w:r>
    </w:p>
    <w:p w14:paraId="0912C60B" w14:textId="1C161821" w:rsidR="00E70CF4" w:rsidRPr="00470913" w:rsidRDefault="00E70CF4" w:rsidP="00E70CF4">
      <w:pPr>
        <w:pStyle w:val="Normal0"/>
        <w:rPr>
          <w:rStyle w:val="Hyperlink"/>
          <w:color w:val="00B050"/>
          <w:sz w:val="20"/>
        </w:rPr>
      </w:pPr>
      <w:r>
        <w:rPr>
          <w:rStyle w:val="Hyperlink"/>
          <w:color w:val="00B050"/>
          <w:sz w:val="20"/>
        </w:rPr>
        <w:lastRenderedPageBreak/>
        <w:t xml:space="preserve">Wir nutzen auch </w:t>
      </w:r>
      <w:r w:rsidRPr="009B1720">
        <w:rPr>
          <w:rStyle w:val="Hyperlink"/>
          <w:color w:val="00B050"/>
          <w:sz w:val="20"/>
        </w:rPr>
        <w:t>Social Media-Plug-Ins</w:t>
      </w:r>
      <w:r>
        <w:rPr>
          <w:rStyle w:val="Hyperlink"/>
          <w:color w:val="00B050"/>
          <w:sz w:val="20"/>
        </w:rPr>
        <w:t>, das</w:t>
      </w:r>
      <w:r w:rsidRPr="009B1720">
        <w:rPr>
          <w:rStyle w:val="Hyperlink"/>
          <w:color w:val="00B050"/>
          <w:sz w:val="20"/>
        </w:rPr>
        <w:t xml:space="preserve"> sind kleine Softwarebausteine, die eine Verbindung zwischen Ihrem Besuch auf unserer Website und eine</w:t>
      </w:r>
      <w:r w:rsidR="00662517">
        <w:rPr>
          <w:rStyle w:val="Hyperlink"/>
          <w:color w:val="00B050"/>
          <w:sz w:val="20"/>
        </w:rPr>
        <w:t>m</w:t>
      </w:r>
      <w:r w:rsidRPr="009B1720">
        <w:rPr>
          <w:rStyle w:val="Hyperlink"/>
          <w:color w:val="00B050"/>
          <w:sz w:val="20"/>
        </w:rPr>
        <w:t xml:space="preserve"> Drittanbieter herst</w:t>
      </w:r>
      <w:r>
        <w:rPr>
          <w:rStyle w:val="Hyperlink"/>
          <w:color w:val="00B050"/>
          <w:sz w:val="20"/>
        </w:rPr>
        <w:t>ellen. Das Social Media-Plug-in</w:t>
      </w:r>
      <w:r w:rsidRPr="009B1720">
        <w:rPr>
          <w:rStyle w:val="Hyperlink"/>
          <w:color w:val="00B050"/>
          <w:sz w:val="20"/>
        </w:rPr>
        <w:t xml:space="preserve"> teilt dem Drittanbieter mit, dass Sie unsere Website besucht haben, und kann dem Drittanbieter Cookies übermitteln, die dieser zuvor auf Ihrem Webbrowser platziert hat. Weitere Informationen darüber, wie diese Drittanbieter Ihre über ihre Social Media-Plug-ins gesammelten </w:t>
      </w:r>
      <w:r>
        <w:rPr>
          <w:rStyle w:val="Hyperlink"/>
          <w:color w:val="00B050"/>
          <w:sz w:val="20"/>
        </w:rPr>
        <w:t>Personendaten</w:t>
      </w:r>
      <w:r w:rsidRPr="009B1720">
        <w:rPr>
          <w:rStyle w:val="Hyperlink"/>
          <w:color w:val="00B050"/>
          <w:sz w:val="20"/>
        </w:rPr>
        <w:t xml:space="preserve"> verwenden, finden Sie in ihren jeweiligen Datenschutz</w:t>
      </w:r>
      <w:r w:rsidR="00E55CD2">
        <w:rPr>
          <w:rStyle w:val="Hyperlink"/>
          <w:color w:val="00B050"/>
          <w:sz w:val="20"/>
        </w:rPr>
        <w:t>erklärungen</w:t>
      </w:r>
      <w:r w:rsidRPr="009B1720">
        <w:rPr>
          <w:rStyle w:val="Hyperlink"/>
          <w:color w:val="00B050"/>
          <w:sz w:val="20"/>
        </w:rPr>
        <w:t>.</w:t>
      </w:r>
    </w:p>
    <w:p w14:paraId="26ACAFAA" w14:textId="310A86E0" w:rsidR="00DF12C3" w:rsidRPr="009B1720" w:rsidRDefault="00DF12C3" w:rsidP="00DF12C3">
      <w:pPr>
        <w:pStyle w:val="Normal0"/>
        <w:rPr>
          <w:rStyle w:val="Hyperlink"/>
          <w:sz w:val="20"/>
        </w:rPr>
      </w:pPr>
      <w:r>
        <w:rPr>
          <w:rFonts w:cstheme="minorHAnsi"/>
          <w:lang w:eastAsia="de-CH"/>
        </w:rPr>
        <w:t xml:space="preserve">Daneben </w:t>
      </w:r>
      <w:r w:rsidRPr="009B1720">
        <w:rPr>
          <w:rStyle w:val="Hyperlink"/>
          <w:sz w:val="20"/>
        </w:rPr>
        <w:t xml:space="preserve">nutzen </w:t>
      </w:r>
      <w:r>
        <w:rPr>
          <w:rStyle w:val="Hyperlink"/>
          <w:sz w:val="20"/>
        </w:rPr>
        <w:t xml:space="preserve">wir </w:t>
      </w:r>
      <w:r w:rsidRPr="009B1720">
        <w:rPr>
          <w:rStyle w:val="Hyperlink"/>
          <w:sz w:val="20"/>
        </w:rPr>
        <w:t>eigene Tools sowie Dienste von Drittanbietern</w:t>
      </w:r>
      <w:r>
        <w:rPr>
          <w:rStyle w:val="Hyperlink"/>
          <w:sz w:val="20"/>
        </w:rPr>
        <w:t xml:space="preserve"> </w:t>
      </w:r>
      <w:r w:rsidR="00093957">
        <w:rPr>
          <w:rStyle w:val="Hyperlink"/>
          <w:sz w:val="20"/>
        </w:rPr>
        <w:t xml:space="preserve">(welche ihrerseits Cookies einsetzen können) </w:t>
      </w:r>
      <w:r>
        <w:rPr>
          <w:rStyle w:val="Hyperlink"/>
          <w:sz w:val="20"/>
        </w:rPr>
        <w:t>auf unserer Website</w:t>
      </w:r>
      <w:r w:rsidRPr="009B1720">
        <w:rPr>
          <w:rStyle w:val="Hyperlink"/>
          <w:sz w:val="20"/>
        </w:rPr>
        <w:t xml:space="preserve">, insbesondere um die Funktionalität oder den Inhalt unserer Website zu verbessern (z.B. Integration von Videos oder Karten), Statistiken zu erstellen </w:t>
      </w:r>
      <w:r w:rsidRPr="009B1720">
        <w:rPr>
          <w:rStyle w:val="Hyperlink"/>
          <w:color w:val="00B050"/>
          <w:sz w:val="20"/>
        </w:rPr>
        <w:t>sowie Werbung zu schalten</w:t>
      </w:r>
      <w:r w:rsidRPr="009B1720">
        <w:rPr>
          <w:rStyle w:val="Hyperlink"/>
          <w:sz w:val="20"/>
        </w:rPr>
        <w:t>.</w:t>
      </w:r>
    </w:p>
    <w:p w14:paraId="59C4FC7F" w14:textId="763EA747" w:rsidR="00563FC2" w:rsidRPr="009B1720" w:rsidRDefault="00563FC2" w:rsidP="00563FC2">
      <w:pPr>
        <w:pStyle w:val="Normal0"/>
        <w:rPr>
          <w:color w:val="00B050"/>
        </w:rPr>
      </w:pPr>
      <w:r w:rsidRPr="009B1720">
        <w:rPr>
          <w:color w:val="00B050"/>
        </w:rPr>
        <w:t xml:space="preserve">Derzeit </w:t>
      </w:r>
      <w:r w:rsidR="00E55CD2">
        <w:rPr>
          <w:color w:val="00B050"/>
        </w:rPr>
        <w:t>können</w:t>
      </w:r>
      <w:r w:rsidRPr="009B1720">
        <w:rPr>
          <w:color w:val="00B050"/>
        </w:rPr>
        <w:t xml:space="preserve"> wir </w:t>
      </w:r>
      <w:r w:rsidR="00E55CD2">
        <w:rPr>
          <w:color w:val="00B050"/>
        </w:rPr>
        <w:t xml:space="preserve">insbesondere </w:t>
      </w:r>
      <w:r w:rsidRPr="009B1720">
        <w:rPr>
          <w:color w:val="00B050"/>
        </w:rPr>
        <w:t>Angebote der folgende</w:t>
      </w:r>
      <w:r w:rsidR="00093957">
        <w:rPr>
          <w:color w:val="00B050"/>
        </w:rPr>
        <w:t>n</w:t>
      </w:r>
      <w:r w:rsidRPr="009B1720">
        <w:rPr>
          <w:color w:val="00B050"/>
        </w:rPr>
        <w:t xml:space="preserve"> Dienstleister und Werbepartner</w:t>
      </w:r>
      <w:r w:rsidR="00E55CD2">
        <w:rPr>
          <w:color w:val="00B050"/>
        </w:rPr>
        <w:t xml:space="preserve"> verwenden, wobei ihre Kontaktdaten und weitere Informationen zu den einzelnen Datenbearbeitungen in der jeweiligen Datenschutzerklärung abrufbar ist</w:t>
      </w:r>
      <w:r w:rsidRPr="009B1720">
        <w:rPr>
          <w:color w:val="00B050"/>
        </w:rPr>
        <w:t>:</w:t>
      </w:r>
    </w:p>
    <w:p w14:paraId="75176C2D" w14:textId="1892E290" w:rsidR="00563FC2" w:rsidRPr="001355A4" w:rsidRDefault="00563FC2">
      <w:pPr>
        <w:pStyle w:val="Punktiert0"/>
        <w:jc w:val="left"/>
      </w:pPr>
      <w:r w:rsidRPr="00093957">
        <w:rPr>
          <w:b/>
          <w:color w:val="00B050"/>
        </w:rPr>
        <w:t>Google Analytics</w:t>
      </w:r>
      <w:r w:rsidR="00093957" w:rsidRPr="00093957">
        <w:rPr>
          <w:b/>
          <w:color w:val="00B050"/>
        </w:rPr>
        <w:t xml:space="preserve"> </w:t>
      </w:r>
      <w:r w:rsidR="00093957">
        <w:rPr>
          <w:b/>
          <w:color w:val="00B050"/>
        </w:rPr>
        <w:br/>
      </w:r>
      <w:r w:rsidR="00093957" w:rsidRPr="00EF3167">
        <w:rPr>
          <w:color w:val="00B050"/>
        </w:rPr>
        <w:t>Anbieter</w:t>
      </w:r>
      <w:r w:rsidR="00093957">
        <w:rPr>
          <w:color w:val="00B050"/>
        </w:rPr>
        <w:t>:</w:t>
      </w:r>
      <w:r w:rsidR="00093957" w:rsidRPr="00EF3167">
        <w:rPr>
          <w:color w:val="00B050"/>
        </w:rPr>
        <w:t xml:space="preserve"> Google Irland</w:t>
      </w:r>
      <w:r w:rsidR="00093957">
        <w:rPr>
          <w:b/>
          <w:color w:val="00B050"/>
        </w:rPr>
        <w:br/>
      </w:r>
      <w:r w:rsidRPr="00EF3167">
        <w:rPr>
          <w:color w:val="00B050"/>
        </w:rPr>
        <w:t>Datenschutzhinweise: https://support.google.com/analytics/answer/6004245</w:t>
      </w:r>
      <w:r w:rsidR="00093957">
        <w:rPr>
          <w:color w:val="00B050"/>
        </w:rPr>
        <w:br/>
      </w:r>
      <w:r w:rsidRPr="00EF3167">
        <w:rPr>
          <w:color w:val="00B050"/>
        </w:rPr>
        <w:t>Informationen für Google-Konten: https://policies.google.com/technologies/partner-sites?hl=de</w:t>
      </w:r>
    </w:p>
    <w:p w14:paraId="1E9DE499" w14:textId="68870658" w:rsidR="00563FC2" w:rsidRPr="009B1720" w:rsidRDefault="00563FC2" w:rsidP="00563FC2">
      <w:pPr>
        <w:pStyle w:val="Punktiert0"/>
        <w:rPr>
          <w:i/>
          <w:iCs/>
          <w:color w:val="00B050"/>
        </w:rPr>
      </w:pPr>
      <w:r w:rsidRPr="009B1720">
        <w:rPr>
          <w:b/>
          <w:color w:val="00B050"/>
        </w:rPr>
        <w:t>[</w:t>
      </w:r>
      <w:r w:rsidRPr="009B1720">
        <w:rPr>
          <w:i/>
          <w:iCs/>
          <w:color w:val="00B050"/>
          <w:highlight w:val="lightGray"/>
        </w:rPr>
        <w:t>weitere</w:t>
      </w:r>
      <w:r w:rsidR="00093957">
        <w:rPr>
          <w:i/>
          <w:iCs/>
          <w:color w:val="00B050"/>
          <w:highlight w:val="lightGray"/>
        </w:rPr>
        <w:t>s Tool</w:t>
      </w:r>
      <w:r w:rsidRPr="009B1720">
        <w:rPr>
          <w:i/>
          <w:iCs/>
          <w:color w:val="00B050"/>
          <w:highlight w:val="lightGray"/>
        </w:rPr>
        <w:t>, wie z.B. Facebook, falls Custom Audiences verwendet wird, die teilweise spezifische Vorgaben machen, wie die Benutzer der Website etc. zu informieren sind</w:t>
      </w:r>
      <w:r w:rsidRPr="009B1720">
        <w:rPr>
          <w:b/>
          <w:iCs/>
          <w:color w:val="00B050"/>
        </w:rPr>
        <w:t>]</w:t>
      </w:r>
    </w:p>
    <w:p w14:paraId="6FBEB82C" w14:textId="68651261" w:rsidR="00563FC2" w:rsidRPr="009B1720" w:rsidRDefault="00563FC2" w:rsidP="00563FC2">
      <w:pPr>
        <w:pStyle w:val="Normal0"/>
        <w:rPr>
          <w:rStyle w:val="Hyperlink"/>
          <w:sz w:val="20"/>
        </w:rPr>
      </w:pPr>
      <w:r w:rsidRPr="009B1720">
        <w:t>Einige der von uns eingesetzten Drittanbieter befinden sich möglicherweise au</w:t>
      </w:r>
      <w:r w:rsidR="00E55CD2">
        <w:t>ss</w:t>
      </w:r>
      <w:r w:rsidRPr="009B1720">
        <w:t>erhalb de</w:t>
      </w:r>
      <w:r w:rsidR="00E55CD2">
        <w:t>r</w:t>
      </w:r>
      <w:r w:rsidRPr="009B1720">
        <w:t xml:space="preserve"> Schweiz. Informationen zur Datenbekanntgabe ins Ausland finden Sie unter Ziff. </w:t>
      </w:r>
      <w:r w:rsidR="00017219">
        <w:fldChar w:fldCharType="begin"/>
      </w:r>
      <w:r w:rsidR="00017219">
        <w:instrText xml:space="preserve"> REF _Ref65517542 \r \h </w:instrText>
      </w:r>
      <w:r w:rsidR="00017219">
        <w:fldChar w:fldCharType="separate"/>
      </w:r>
      <w:r w:rsidR="005E14E0">
        <w:t>6</w:t>
      </w:r>
      <w:r w:rsidR="00017219">
        <w:fldChar w:fldCharType="end"/>
      </w:r>
      <w:r w:rsidRPr="009B1720">
        <w:t>.</w:t>
      </w:r>
      <w:r w:rsidR="0035226E">
        <w:t xml:space="preserve"> In datenschutzrechtlicher Hinsicht sind sie teilweise "nur" Auftragsbearbeiter von uns und teilweise verantwortliche Stellen. Weitere Hinweise hierzu enthalten die Datenschutzerklärungen.</w:t>
      </w:r>
    </w:p>
    <w:p w14:paraId="02AC7091" w14:textId="7BF5C0A0" w:rsidR="00563FC2" w:rsidRPr="009B1720" w:rsidRDefault="00AF717D" w:rsidP="00563FC2">
      <w:pPr>
        <w:pStyle w:val="Heading6"/>
        <w:rPr>
          <w:color w:val="00B050"/>
        </w:rPr>
      </w:pPr>
      <w:bookmarkStart w:id="29" w:name="_Toc130288414"/>
      <w:bookmarkStart w:id="30" w:name="_Toc130289558"/>
      <w:bookmarkStart w:id="31" w:name="_Toc130291085"/>
      <w:bookmarkStart w:id="32" w:name="_Toc130296874"/>
      <w:bookmarkStart w:id="33" w:name="_Toc130296949"/>
      <w:bookmarkStart w:id="34" w:name="_Toc130297071"/>
      <w:bookmarkStart w:id="35" w:name="_Toc130298345"/>
      <w:bookmarkStart w:id="36" w:name="_Toc130491419"/>
      <w:bookmarkStart w:id="37" w:name="_Toc141691795"/>
      <w:r>
        <w:rPr>
          <w:color w:val="00B050"/>
        </w:rPr>
        <w:t>Wie</w:t>
      </w:r>
      <w:r w:rsidR="00563FC2" w:rsidRPr="009B1720">
        <w:rPr>
          <w:color w:val="00B050"/>
        </w:rPr>
        <w:t xml:space="preserve"> bearbeiten wir </w:t>
      </w:r>
      <w:r w:rsidR="0035226E">
        <w:rPr>
          <w:color w:val="00B050"/>
        </w:rPr>
        <w:t>Personen</w:t>
      </w:r>
      <w:r w:rsidR="006D1CEA">
        <w:rPr>
          <w:color w:val="00B050"/>
        </w:rPr>
        <w:t xml:space="preserve">daten </w:t>
      </w:r>
      <w:r w:rsidR="00563FC2" w:rsidRPr="009B1720">
        <w:rPr>
          <w:color w:val="00B050"/>
        </w:rPr>
        <w:t>auf unseren Seiten in sozialen Netzwerken?</w:t>
      </w:r>
      <w:bookmarkEnd w:id="29"/>
      <w:bookmarkEnd w:id="30"/>
      <w:bookmarkEnd w:id="31"/>
      <w:bookmarkEnd w:id="32"/>
      <w:bookmarkEnd w:id="33"/>
      <w:bookmarkEnd w:id="34"/>
      <w:bookmarkEnd w:id="35"/>
      <w:bookmarkEnd w:id="36"/>
      <w:bookmarkEnd w:id="37"/>
    </w:p>
    <w:p w14:paraId="093C2405" w14:textId="1A7CF1B8" w:rsidR="00563FC2" w:rsidRPr="00B84C5C" w:rsidRDefault="00563FC2" w:rsidP="00563FC2">
      <w:pPr>
        <w:rPr>
          <w:rStyle w:val="Hyperlink"/>
          <w:color w:val="00B050"/>
          <w:sz w:val="20"/>
        </w:rPr>
      </w:pPr>
      <w:r w:rsidRPr="00F00BFF">
        <w:rPr>
          <w:color w:val="00B050"/>
        </w:rPr>
        <w:t xml:space="preserve">Wir </w:t>
      </w:r>
      <w:r w:rsidR="0035226E">
        <w:rPr>
          <w:color w:val="00B050"/>
        </w:rPr>
        <w:t>betreiben</w:t>
      </w:r>
      <w:r w:rsidR="0035226E" w:rsidRPr="00F00BFF">
        <w:rPr>
          <w:color w:val="00B050"/>
        </w:rPr>
        <w:t xml:space="preserve"> </w:t>
      </w:r>
      <w:r w:rsidRPr="00F00BFF">
        <w:rPr>
          <w:color w:val="00B050"/>
        </w:rPr>
        <w:t xml:space="preserve">auf sozialen Netzwerken und anderen von Dritten betriebenen Plattformen Seiten und sonstige Online-Präsenzen und </w:t>
      </w:r>
      <w:r w:rsidR="0035226E">
        <w:rPr>
          <w:color w:val="00B050"/>
        </w:rPr>
        <w:t xml:space="preserve">bearbeiten </w:t>
      </w:r>
      <w:r w:rsidR="00AF717D">
        <w:rPr>
          <w:color w:val="00B050"/>
        </w:rPr>
        <w:t>in diesem Zusammenhang</w:t>
      </w:r>
      <w:r w:rsidRPr="00F00BFF">
        <w:rPr>
          <w:color w:val="00B050"/>
        </w:rPr>
        <w:t xml:space="preserve"> Daten über Sie. </w:t>
      </w:r>
      <w:r w:rsidR="00F9243A">
        <w:rPr>
          <w:color w:val="00B050"/>
        </w:rPr>
        <w:t xml:space="preserve">Dabei erhalten wir Daten von Ihnen </w:t>
      </w:r>
      <w:r w:rsidRPr="00F00BFF">
        <w:rPr>
          <w:color w:val="00B050"/>
        </w:rPr>
        <w:t>(z.B.,</w:t>
      </w:r>
      <w:r w:rsidR="00F9243A">
        <w:rPr>
          <w:color w:val="00B050"/>
        </w:rPr>
        <w:t xml:space="preserve"> wenn Sie mit uns kommunizieren oder</w:t>
      </w:r>
      <w:r w:rsidRPr="00F00BFF">
        <w:rPr>
          <w:color w:val="00B050"/>
        </w:rPr>
        <w:t xml:space="preserve"> unsere Inhalte kommentieren)</w:t>
      </w:r>
      <w:r w:rsidR="00F9243A">
        <w:rPr>
          <w:color w:val="00B050"/>
        </w:rPr>
        <w:t xml:space="preserve"> und von den Plattformen (z.B. Statistiken)</w:t>
      </w:r>
      <w:r w:rsidRPr="00F00BFF">
        <w:rPr>
          <w:color w:val="00B050"/>
        </w:rPr>
        <w:t xml:space="preserve">. </w:t>
      </w:r>
      <w:r w:rsidR="00F9243A">
        <w:rPr>
          <w:rStyle w:val="Hyperlink"/>
          <w:color w:val="00B050"/>
          <w:sz w:val="20"/>
        </w:rPr>
        <w:t xml:space="preserve">Die </w:t>
      </w:r>
      <w:r w:rsidRPr="00F00BFF">
        <w:rPr>
          <w:rStyle w:val="Hyperlink"/>
          <w:color w:val="00B050"/>
          <w:sz w:val="20"/>
        </w:rPr>
        <w:t xml:space="preserve">Anbieter der Plattformen </w:t>
      </w:r>
      <w:r w:rsidR="00F9243A">
        <w:rPr>
          <w:rStyle w:val="Hyperlink"/>
          <w:color w:val="00B050"/>
          <w:sz w:val="20"/>
        </w:rPr>
        <w:t xml:space="preserve">können </w:t>
      </w:r>
      <w:r w:rsidRPr="00F00BFF">
        <w:rPr>
          <w:rStyle w:val="Hyperlink"/>
          <w:color w:val="00B050"/>
          <w:sz w:val="20"/>
        </w:rPr>
        <w:t>Ihre Nutzung analysieren und diese Daten zusammen mit anderen Daten, die ihnen über Sie vorliegen, b</w:t>
      </w:r>
      <w:r>
        <w:rPr>
          <w:rStyle w:val="Hyperlink"/>
          <w:color w:val="00B050"/>
          <w:sz w:val="20"/>
        </w:rPr>
        <w:t>earbeiten</w:t>
      </w:r>
      <w:r w:rsidR="00F9243A">
        <w:rPr>
          <w:rStyle w:val="Hyperlink"/>
          <w:color w:val="00B050"/>
          <w:sz w:val="20"/>
        </w:rPr>
        <w:t xml:space="preserve">. </w:t>
      </w:r>
      <w:r w:rsidRPr="00F00BFF">
        <w:rPr>
          <w:rStyle w:val="Hyperlink"/>
          <w:rFonts w:cstheme="minorHAnsi"/>
          <w:color w:val="00B050"/>
          <w:kern w:val="12"/>
          <w:sz w:val="20"/>
        </w:rPr>
        <w:t>Sie bearbeiten diese Date</w:t>
      </w:r>
      <w:r w:rsidR="00F9243A">
        <w:rPr>
          <w:rStyle w:val="Hyperlink"/>
          <w:rFonts w:cstheme="minorHAnsi"/>
          <w:color w:val="00B050"/>
          <w:kern w:val="12"/>
          <w:sz w:val="20"/>
        </w:rPr>
        <w:t xml:space="preserve">n auch für ihre eigenen Zwecke (z.B. </w:t>
      </w:r>
      <w:r w:rsidRPr="00F00BFF">
        <w:rPr>
          <w:rStyle w:val="Hyperlink"/>
          <w:rFonts w:cstheme="minorHAnsi"/>
          <w:color w:val="00B050"/>
          <w:kern w:val="12"/>
          <w:sz w:val="20"/>
        </w:rPr>
        <w:t>Marketing- und Marktforschungszwecke und zur Verwaltung ihrer Plattformen</w:t>
      </w:r>
      <w:r w:rsidR="00F9243A">
        <w:rPr>
          <w:rStyle w:val="Hyperlink"/>
          <w:rFonts w:cstheme="minorHAnsi"/>
          <w:color w:val="00B050"/>
          <w:kern w:val="12"/>
          <w:sz w:val="20"/>
        </w:rPr>
        <w:t>)</w:t>
      </w:r>
      <w:r w:rsidRPr="00F00BFF">
        <w:rPr>
          <w:rStyle w:val="Hyperlink"/>
          <w:rFonts w:cstheme="minorHAnsi"/>
          <w:color w:val="00B050"/>
          <w:kern w:val="12"/>
          <w:sz w:val="20"/>
        </w:rPr>
        <w:t xml:space="preserve">, und handeln zu diesem Zweck als </w:t>
      </w:r>
      <w:r>
        <w:rPr>
          <w:rStyle w:val="Hyperlink"/>
          <w:rFonts w:cstheme="minorHAnsi"/>
          <w:color w:val="00B050"/>
          <w:kern w:val="12"/>
          <w:sz w:val="20"/>
        </w:rPr>
        <w:t>eigene</w:t>
      </w:r>
      <w:r w:rsidRPr="00F00BFF">
        <w:rPr>
          <w:rStyle w:val="Hyperlink"/>
          <w:rFonts w:cstheme="minorHAnsi"/>
          <w:color w:val="00B050"/>
          <w:kern w:val="12"/>
          <w:sz w:val="20"/>
        </w:rPr>
        <w:t xml:space="preserve"> Verantwortliche. Weitere Informationen zur </w:t>
      </w:r>
      <w:r>
        <w:rPr>
          <w:rStyle w:val="Hyperlink"/>
          <w:rFonts w:cstheme="minorHAnsi"/>
          <w:color w:val="00B050"/>
          <w:kern w:val="12"/>
          <w:sz w:val="20"/>
        </w:rPr>
        <w:t>Bearbeitung</w:t>
      </w:r>
      <w:r w:rsidRPr="00F00BFF">
        <w:rPr>
          <w:rStyle w:val="Hyperlink"/>
          <w:rFonts w:cstheme="minorHAnsi"/>
          <w:color w:val="00B050"/>
          <w:kern w:val="12"/>
          <w:sz w:val="20"/>
        </w:rPr>
        <w:t xml:space="preserve"> durch die Plattformbetreiber entnehmen Sie bitte den </w:t>
      </w:r>
      <w:r w:rsidR="0035226E" w:rsidRPr="00F00BFF">
        <w:rPr>
          <w:rStyle w:val="Hyperlink"/>
          <w:rFonts w:cstheme="minorHAnsi"/>
          <w:color w:val="00B050"/>
          <w:kern w:val="12"/>
          <w:sz w:val="20"/>
        </w:rPr>
        <w:t>Datenschutz</w:t>
      </w:r>
      <w:r w:rsidR="0035226E">
        <w:rPr>
          <w:rStyle w:val="Hyperlink"/>
          <w:rFonts w:cstheme="minorHAnsi"/>
          <w:color w:val="00B050"/>
          <w:kern w:val="12"/>
          <w:sz w:val="20"/>
        </w:rPr>
        <w:t>erklärungen</w:t>
      </w:r>
      <w:r w:rsidR="0035226E" w:rsidRPr="00F00BFF">
        <w:rPr>
          <w:rStyle w:val="Hyperlink"/>
          <w:rFonts w:cstheme="minorHAnsi"/>
          <w:color w:val="00B050"/>
          <w:kern w:val="12"/>
          <w:sz w:val="20"/>
        </w:rPr>
        <w:t xml:space="preserve"> </w:t>
      </w:r>
      <w:r w:rsidRPr="00F00BFF">
        <w:rPr>
          <w:rStyle w:val="Hyperlink"/>
          <w:rFonts w:cstheme="minorHAnsi"/>
          <w:color w:val="00B050"/>
          <w:kern w:val="12"/>
          <w:sz w:val="20"/>
        </w:rPr>
        <w:t xml:space="preserve">der jeweiligen Plattformen. </w:t>
      </w:r>
    </w:p>
    <w:p w14:paraId="633E948D" w14:textId="5DFF5416" w:rsidR="00563FC2" w:rsidRPr="00F00BFF" w:rsidRDefault="00563FC2" w:rsidP="00563FC2">
      <w:pPr>
        <w:rPr>
          <w:rStyle w:val="Hyperlink"/>
          <w:rFonts w:cstheme="minorHAnsi"/>
          <w:color w:val="00B050"/>
          <w:kern w:val="12"/>
          <w:sz w:val="20"/>
        </w:rPr>
      </w:pPr>
      <w:r w:rsidRPr="00F00BFF">
        <w:rPr>
          <w:rStyle w:val="Hyperlink"/>
          <w:rFonts w:cstheme="minorHAnsi"/>
          <w:color w:val="00B050"/>
          <w:kern w:val="12"/>
          <w:sz w:val="20"/>
        </w:rPr>
        <w:t>Wir nutzen derzeit die folgenden Plattformen</w:t>
      </w:r>
      <w:r w:rsidR="0035226E">
        <w:rPr>
          <w:rStyle w:val="Hyperlink"/>
          <w:rFonts w:cstheme="minorHAnsi"/>
          <w:color w:val="00B050"/>
          <w:kern w:val="12"/>
          <w:sz w:val="20"/>
        </w:rPr>
        <w:t>, wobei die Identität und Kontaktdaten des Plattformbetreibers jeweils in der Datenschutzerklärung abrufbar sind</w:t>
      </w:r>
      <w:r w:rsidRPr="00F00BFF">
        <w:rPr>
          <w:rStyle w:val="Hyperlink"/>
          <w:rFonts w:cstheme="minorHAnsi"/>
          <w:color w:val="00B050"/>
          <w:kern w:val="12"/>
          <w:sz w:val="20"/>
        </w:rPr>
        <w:t>:</w:t>
      </w:r>
    </w:p>
    <w:p w14:paraId="60171ED7" w14:textId="7B785890" w:rsidR="0035226E" w:rsidRPr="0052712A" w:rsidRDefault="0035226E" w:rsidP="0035226E">
      <w:pPr>
        <w:pStyle w:val="Punktiert0"/>
        <w:jc w:val="left"/>
        <w:rPr>
          <w:color w:val="00B050"/>
        </w:rPr>
      </w:pPr>
      <w:r w:rsidRPr="0052712A">
        <w:rPr>
          <w:b/>
          <w:color w:val="00B050"/>
        </w:rPr>
        <w:t>Facebook</w:t>
      </w:r>
      <w:r w:rsidRPr="0052712A">
        <w:rPr>
          <w:color w:val="00B050"/>
        </w:rPr>
        <w:br/>
      </w:r>
      <w:hyperlink r:id="rId18" w:history="1">
        <w:r w:rsidRPr="0052712A">
          <w:rPr>
            <w:rStyle w:val="Hyperlink"/>
            <w:color w:val="00B050"/>
            <w:sz w:val="20"/>
          </w:rPr>
          <w:t>www.facebook.com</w:t>
        </w:r>
      </w:hyperlink>
      <w:r w:rsidRPr="0052712A">
        <w:rPr>
          <w:color w:val="00B050"/>
        </w:rPr>
        <w:br/>
        <w:t xml:space="preserve">Datenschutzerklärung: </w:t>
      </w:r>
      <w:hyperlink r:id="rId19" w:history="1">
        <w:r w:rsidRPr="000C2C1F">
          <w:rPr>
            <w:rStyle w:val="Hyperlink"/>
            <w:color w:val="00B050"/>
            <w:sz w:val="20"/>
          </w:rPr>
          <w:t>www.facebook.com/privacy/policy</w:t>
        </w:r>
      </w:hyperlink>
    </w:p>
    <w:p w14:paraId="72071996" w14:textId="78C751D1" w:rsidR="0035226E" w:rsidRPr="0052712A" w:rsidRDefault="0035226E" w:rsidP="0035226E">
      <w:pPr>
        <w:pStyle w:val="Punktiert0"/>
        <w:jc w:val="left"/>
        <w:rPr>
          <w:color w:val="00B050"/>
        </w:rPr>
      </w:pPr>
      <w:r w:rsidRPr="0011705B">
        <w:rPr>
          <w:b/>
          <w:bCs/>
          <w:color w:val="00B050"/>
        </w:rPr>
        <w:lastRenderedPageBreak/>
        <w:t>Instagram</w:t>
      </w:r>
      <w:r w:rsidRPr="0011705B">
        <w:rPr>
          <w:color w:val="00B050"/>
        </w:rPr>
        <w:br/>
      </w:r>
      <w:hyperlink r:id="rId20" w:history="1">
        <w:r w:rsidRPr="000C2C1F">
          <w:rPr>
            <w:rStyle w:val="Hyperlink"/>
            <w:color w:val="00B050"/>
            <w:sz w:val="20"/>
          </w:rPr>
          <w:t>www.instagram.com</w:t>
        </w:r>
      </w:hyperlink>
      <w:r w:rsidRPr="0052712A">
        <w:rPr>
          <w:color w:val="00B050"/>
        </w:rPr>
        <w:br/>
      </w:r>
      <w:r w:rsidRPr="0011705B">
        <w:rPr>
          <w:color w:val="00B050"/>
        </w:rPr>
        <w:t xml:space="preserve">Datenschutzerklärung: </w:t>
      </w:r>
      <w:hyperlink r:id="rId21" w:history="1">
        <w:r w:rsidRPr="000C2C1F">
          <w:rPr>
            <w:rStyle w:val="Hyperlink"/>
            <w:color w:val="00B050"/>
            <w:sz w:val="20"/>
          </w:rPr>
          <w:t>https://privacycenter.instagram.com/policy</w:t>
        </w:r>
      </w:hyperlink>
    </w:p>
    <w:p w14:paraId="156D7686" w14:textId="62A9393D" w:rsidR="0035226E" w:rsidRPr="000C2C1F" w:rsidRDefault="0035226E" w:rsidP="0035226E">
      <w:pPr>
        <w:pStyle w:val="Punktiert0"/>
        <w:jc w:val="left"/>
        <w:rPr>
          <w:color w:val="00B050"/>
        </w:rPr>
      </w:pPr>
      <w:r w:rsidRPr="000C2C1F">
        <w:rPr>
          <w:b/>
          <w:color w:val="00B050"/>
        </w:rPr>
        <w:t>Youtube</w:t>
      </w:r>
      <w:r w:rsidRPr="000C2C1F">
        <w:rPr>
          <w:b/>
          <w:color w:val="00B050"/>
        </w:rPr>
        <w:br/>
      </w:r>
      <w:hyperlink r:id="rId22" w:history="1">
        <w:r w:rsidRPr="000C2C1F">
          <w:rPr>
            <w:rStyle w:val="Hyperlink"/>
            <w:color w:val="00B050"/>
            <w:sz w:val="20"/>
          </w:rPr>
          <w:t>www.youtube.com</w:t>
        </w:r>
      </w:hyperlink>
      <w:r w:rsidRPr="000C2C1F">
        <w:rPr>
          <w:color w:val="00B050"/>
        </w:rPr>
        <w:br/>
        <w:t xml:space="preserve">Datenschutzerklärung: </w:t>
      </w:r>
      <w:hyperlink r:id="rId23" w:history="1">
        <w:r w:rsidRPr="000C2C1F">
          <w:rPr>
            <w:rStyle w:val="Hyperlink"/>
            <w:color w:val="00B050"/>
            <w:sz w:val="20"/>
          </w:rPr>
          <w:t>https://policies.google.com/privacy?hl=de</w:t>
        </w:r>
      </w:hyperlink>
    </w:p>
    <w:p w14:paraId="23689CDE" w14:textId="0B881FEE" w:rsidR="0035226E" w:rsidRPr="000C2C1F" w:rsidRDefault="0035226E" w:rsidP="0035226E">
      <w:pPr>
        <w:pStyle w:val="Punktiert0"/>
        <w:jc w:val="left"/>
        <w:rPr>
          <w:color w:val="00B050"/>
        </w:rPr>
      </w:pPr>
      <w:r w:rsidRPr="000C2C1F">
        <w:rPr>
          <w:b/>
          <w:color w:val="00B050"/>
        </w:rPr>
        <w:t>LinkedIn</w:t>
      </w:r>
      <w:r w:rsidRPr="000C2C1F">
        <w:rPr>
          <w:b/>
          <w:color w:val="00B050"/>
        </w:rPr>
        <w:br/>
      </w:r>
      <w:hyperlink r:id="rId24" w:history="1">
        <w:r w:rsidRPr="000C2C1F">
          <w:rPr>
            <w:rStyle w:val="Hyperlink"/>
            <w:color w:val="00B050"/>
            <w:sz w:val="20"/>
          </w:rPr>
          <w:t>www.linkedin.com</w:t>
        </w:r>
      </w:hyperlink>
      <w:r w:rsidRPr="000C2C1F">
        <w:rPr>
          <w:color w:val="00B050"/>
        </w:rPr>
        <w:br/>
        <w:t xml:space="preserve">Datenschutzerklärung: </w:t>
      </w:r>
      <w:hyperlink r:id="rId25" w:history="1">
        <w:r w:rsidRPr="000C2C1F">
          <w:rPr>
            <w:rStyle w:val="Hyperlink"/>
            <w:color w:val="00B050"/>
            <w:sz w:val="20"/>
          </w:rPr>
          <w:t>https://de.linkedin.com/legal/privacy-policy</w:t>
        </w:r>
      </w:hyperlink>
    </w:p>
    <w:p w14:paraId="7F56AE3C" w14:textId="1EBF9192" w:rsidR="0035226E" w:rsidRPr="0052712A" w:rsidRDefault="0035226E" w:rsidP="0035226E">
      <w:pPr>
        <w:pStyle w:val="Punktiert0"/>
        <w:jc w:val="left"/>
        <w:rPr>
          <w:color w:val="00B050"/>
        </w:rPr>
      </w:pPr>
      <w:r w:rsidRPr="000C2C1F">
        <w:rPr>
          <w:b/>
          <w:color w:val="00B050"/>
        </w:rPr>
        <w:t>Twitter</w:t>
      </w:r>
      <w:r w:rsidRPr="000C2C1F">
        <w:rPr>
          <w:b/>
          <w:color w:val="00B050"/>
        </w:rPr>
        <w:br/>
      </w:r>
      <w:hyperlink r:id="rId26" w:history="1">
        <w:r w:rsidRPr="000C2C1F">
          <w:rPr>
            <w:rStyle w:val="Hyperlink"/>
            <w:color w:val="00B050"/>
            <w:sz w:val="20"/>
          </w:rPr>
          <w:t>www.twitter.com</w:t>
        </w:r>
      </w:hyperlink>
      <w:r w:rsidRPr="000C2C1F">
        <w:rPr>
          <w:color w:val="00B050"/>
        </w:rPr>
        <w:br/>
        <w:t xml:space="preserve">Datenschutzerklärung: </w:t>
      </w:r>
      <w:hyperlink r:id="rId27" w:history="1">
        <w:r w:rsidRPr="000C2C1F">
          <w:rPr>
            <w:rStyle w:val="Hyperlink"/>
            <w:color w:val="00B050"/>
            <w:sz w:val="20"/>
          </w:rPr>
          <w:t>https://twitter.com/de/privacy</w:t>
        </w:r>
      </w:hyperlink>
    </w:p>
    <w:p w14:paraId="0047B031" w14:textId="28B9F9D7" w:rsidR="00804B14" w:rsidRDefault="00563FC2" w:rsidP="00297EB8">
      <w:pPr>
        <w:pStyle w:val="Normal0"/>
        <w:rPr>
          <w:rStyle w:val="Hyperlink"/>
          <w:rFonts w:cstheme="minorHAnsi"/>
          <w:color w:val="00B050"/>
          <w:kern w:val="12"/>
          <w:sz w:val="20"/>
        </w:rPr>
      </w:pPr>
      <w:r w:rsidRPr="00F00BFF">
        <w:rPr>
          <w:rStyle w:val="Hyperlink"/>
          <w:rFonts w:cstheme="minorHAnsi"/>
          <w:color w:val="00B050"/>
          <w:kern w:val="12"/>
          <w:sz w:val="20"/>
        </w:rPr>
        <w:t xml:space="preserve">Wir sind berechtigt, aber nicht verpflichtet, </w:t>
      </w:r>
      <w:r w:rsidR="00B34E82">
        <w:rPr>
          <w:rStyle w:val="Hyperlink"/>
          <w:rFonts w:cstheme="minorHAnsi"/>
          <w:color w:val="00B050"/>
          <w:kern w:val="12"/>
          <w:sz w:val="20"/>
        </w:rPr>
        <w:t>Fremdi</w:t>
      </w:r>
      <w:r w:rsidRPr="00F00BFF">
        <w:rPr>
          <w:rStyle w:val="Hyperlink"/>
          <w:rFonts w:cstheme="minorHAnsi"/>
          <w:color w:val="00B050"/>
          <w:kern w:val="12"/>
          <w:sz w:val="20"/>
        </w:rPr>
        <w:t>nhalte vor oder nach ihrer Veröffentlichung auf unseren Online-Präsenzen zu überprüfen, Inhalte ohne Ankündigung zu löschen und sie gegebenenfalls dem Anbieter der b</w:t>
      </w:r>
      <w:r>
        <w:rPr>
          <w:rStyle w:val="Hyperlink"/>
          <w:rFonts w:cstheme="minorHAnsi"/>
          <w:color w:val="00B050"/>
          <w:kern w:val="12"/>
          <w:sz w:val="20"/>
        </w:rPr>
        <w:t>etreffenden Plattform zu melden</w:t>
      </w:r>
      <w:r w:rsidRPr="00F00BFF">
        <w:rPr>
          <w:rStyle w:val="Hyperlink"/>
          <w:rFonts w:cstheme="minorHAnsi"/>
          <w:color w:val="00B050"/>
          <w:kern w:val="12"/>
          <w:sz w:val="20"/>
        </w:rPr>
        <w:t>.</w:t>
      </w:r>
    </w:p>
    <w:p w14:paraId="1A8AE489" w14:textId="0B8A4536" w:rsidR="007E4C7E" w:rsidRPr="007E4C7E" w:rsidRDefault="007E4C7E" w:rsidP="007E4C7E">
      <w:pPr>
        <w:pStyle w:val="Normal0"/>
        <w:rPr>
          <w:sz w:val="16"/>
        </w:rPr>
      </w:pPr>
      <w:r w:rsidRPr="007E4C7E">
        <w:t>Einige der Plattformbetreiber befinden sich möglicherweise ausserhalb des Schweiz. Informationen zur Datenbekanntgabe ins Ausland finden Sie unter Ziff. </w:t>
      </w:r>
      <w:r w:rsidRPr="007E4C7E">
        <w:fldChar w:fldCharType="begin"/>
      </w:r>
      <w:r w:rsidRPr="007E4C7E">
        <w:instrText xml:space="preserve"> REF _Ref65517542 \r \h </w:instrText>
      </w:r>
      <w:r w:rsidRPr="007E4C7E">
        <w:fldChar w:fldCharType="separate"/>
      </w:r>
      <w:r w:rsidR="005E14E0">
        <w:t>6</w:t>
      </w:r>
      <w:r w:rsidRPr="007E4C7E">
        <w:fldChar w:fldCharType="end"/>
      </w:r>
      <w:r w:rsidRPr="007E4C7E">
        <w:t>.</w:t>
      </w:r>
    </w:p>
    <w:p w14:paraId="03AFC0D7" w14:textId="77777777" w:rsidR="00301619" w:rsidRPr="00244DAF" w:rsidRDefault="00301619" w:rsidP="00301619">
      <w:pPr>
        <w:pStyle w:val="Heading6"/>
        <w:rPr>
          <w:color w:val="0070C0"/>
        </w:rPr>
      </w:pPr>
      <w:bookmarkStart w:id="38" w:name="_Ref140056524"/>
      <w:bookmarkStart w:id="39" w:name="_Toc141691796"/>
      <w:r w:rsidRPr="00244DAF">
        <w:rPr>
          <w:color w:val="0070C0"/>
        </w:rPr>
        <w:t>Was ist weiter zu beachten?</w:t>
      </w:r>
      <w:bookmarkEnd w:id="38"/>
      <w:bookmarkEnd w:id="39"/>
    </w:p>
    <w:p w14:paraId="09AFD4D7" w14:textId="2A047694" w:rsidR="00301619" w:rsidRDefault="0035226E" w:rsidP="00301619">
      <w:pPr>
        <w:pStyle w:val="Normal0"/>
        <w:rPr>
          <w:color w:val="0070C0"/>
        </w:rPr>
      </w:pPr>
      <w:r>
        <w:rPr>
          <w:color w:val="0070C0"/>
        </w:rPr>
        <w:t>Wir gehen nicht davon aus, dass die EU-Datenschutzgrundverordnung ("</w:t>
      </w:r>
      <w:r w:rsidRPr="00F0371F">
        <w:rPr>
          <w:b/>
          <w:color w:val="0070C0"/>
        </w:rPr>
        <w:t>DSGVO</w:t>
      </w:r>
      <w:r>
        <w:rPr>
          <w:color w:val="0070C0"/>
        </w:rPr>
        <w:t xml:space="preserve">") in unserem Fall anwendbar ist. Sollte dies jedoch ausnahmsweise für bestimmte Datenbearbeitungen so sein, so gilt ausschliesslich für die Zwecke der DSGVO und der ihr unterliegenden Datenbearbeitungen </w:t>
      </w:r>
      <w:r w:rsidR="004F1848">
        <w:rPr>
          <w:color w:val="0070C0"/>
        </w:rPr>
        <w:t xml:space="preserve">zusätzlich </w:t>
      </w:r>
      <w:r>
        <w:rPr>
          <w:color w:val="0070C0"/>
        </w:rPr>
        <w:t xml:space="preserve">diese Ziff. </w:t>
      </w:r>
      <w:r w:rsidR="00017219">
        <w:rPr>
          <w:color w:val="0070C0"/>
        </w:rPr>
        <w:fldChar w:fldCharType="begin"/>
      </w:r>
      <w:r w:rsidR="00017219">
        <w:rPr>
          <w:color w:val="0070C0"/>
        </w:rPr>
        <w:instrText xml:space="preserve"> REF _Ref140056524 \r \h </w:instrText>
      </w:r>
      <w:r w:rsidR="00017219">
        <w:rPr>
          <w:color w:val="0070C0"/>
        </w:rPr>
      </w:r>
      <w:r w:rsidR="00017219">
        <w:rPr>
          <w:color w:val="0070C0"/>
        </w:rPr>
        <w:fldChar w:fldCharType="separate"/>
      </w:r>
      <w:r w:rsidR="005E14E0">
        <w:rPr>
          <w:color w:val="0070C0"/>
        </w:rPr>
        <w:t>10</w:t>
      </w:r>
      <w:r w:rsidR="00017219">
        <w:rPr>
          <w:color w:val="0070C0"/>
        </w:rPr>
        <w:fldChar w:fldCharType="end"/>
      </w:r>
      <w:r>
        <w:rPr>
          <w:color w:val="0070C0"/>
        </w:rPr>
        <w:t xml:space="preserve">. </w:t>
      </w:r>
    </w:p>
    <w:p w14:paraId="2C03FF90" w14:textId="4F8CF041" w:rsidR="0035226E" w:rsidRPr="00244DAF" w:rsidRDefault="0035226E" w:rsidP="00301619">
      <w:pPr>
        <w:pStyle w:val="Normal0"/>
        <w:rPr>
          <w:color w:val="0070C0"/>
        </w:rPr>
      </w:pPr>
      <w:r>
        <w:rPr>
          <w:color w:val="0070C0"/>
        </w:rPr>
        <w:t>Wir stützen die Bearbeitung Ihrer Personendaten insbesondere darauf, dass</w:t>
      </w:r>
    </w:p>
    <w:p w14:paraId="3984FB6C" w14:textId="7A0259F2" w:rsidR="00301619" w:rsidRPr="00244DAF" w:rsidRDefault="00FC7BB8" w:rsidP="00301619">
      <w:pPr>
        <w:pStyle w:val="Punktiert0"/>
        <w:rPr>
          <w:color w:val="0070C0"/>
        </w:rPr>
      </w:pPr>
      <w:r>
        <w:rPr>
          <w:color w:val="0070C0"/>
        </w:rPr>
        <w:t xml:space="preserve">sie </w:t>
      </w:r>
      <w:r w:rsidR="004F1848">
        <w:rPr>
          <w:color w:val="0070C0"/>
        </w:rPr>
        <w:t xml:space="preserve">wie in Ziff. </w:t>
      </w:r>
      <w:r w:rsidR="004F1848">
        <w:rPr>
          <w:color w:val="0070C0"/>
        </w:rPr>
        <w:fldChar w:fldCharType="begin"/>
      </w:r>
      <w:r w:rsidR="004F1848">
        <w:rPr>
          <w:color w:val="0070C0"/>
        </w:rPr>
        <w:instrText xml:space="preserve"> REF _Ref130826065 \r \h </w:instrText>
      </w:r>
      <w:r w:rsidR="004F1848">
        <w:rPr>
          <w:color w:val="0070C0"/>
        </w:rPr>
      </w:r>
      <w:r w:rsidR="004F1848">
        <w:rPr>
          <w:color w:val="0070C0"/>
        </w:rPr>
        <w:fldChar w:fldCharType="separate"/>
      </w:r>
      <w:r w:rsidR="005E14E0">
        <w:rPr>
          <w:color w:val="0070C0"/>
        </w:rPr>
        <w:t>3</w:t>
      </w:r>
      <w:r w:rsidR="004F1848">
        <w:rPr>
          <w:color w:val="0070C0"/>
        </w:rPr>
        <w:fldChar w:fldCharType="end"/>
      </w:r>
      <w:r w:rsidR="004F1848">
        <w:rPr>
          <w:color w:val="0070C0"/>
        </w:rPr>
        <w:t xml:space="preserve"> beschrieben </w:t>
      </w:r>
      <w:r w:rsidR="00301619" w:rsidRPr="00244DAF">
        <w:rPr>
          <w:color w:val="0070C0"/>
        </w:rPr>
        <w:t xml:space="preserve">erforderlich ist für die Anbahnung und den Abschluss von Verträgen und </w:t>
      </w:r>
      <w:r w:rsidR="00370EEE">
        <w:rPr>
          <w:color w:val="0070C0"/>
        </w:rPr>
        <w:t>dessen</w:t>
      </w:r>
      <w:r w:rsidR="00370EEE" w:rsidRPr="00244DAF">
        <w:rPr>
          <w:color w:val="0070C0"/>
        </w:rPr>
        <w:t xml:space="preserve"> </w:t>
      </w:r>
      <w:r w:rsidR="00301619" w:rsidRPr="00244DAF">
        <w:rPr>
          <w:color w:val="0070C0"/>
        </w:rPr>
        <w:t>Verwaltung und Durchsetzung (</w:t>
      </w:r>
      <w:r w:rsidR="00370EEE">
        <w:rPr>
          <w:color w:val="0070C0"/>
        </w:rPr>
        <w:t>Art. 6 Abs. 1 lit. b DSGVO</w:t>
      </w:r>
      <w:r w:rsidR="004F1848">
        <w:rPr>
          <w:color w:val="0070C0"/>
        </w:rPr>
        <w:t>;</w:t>
      </w:r>
      <w:r w:rsidR="00301619" w:rsidRPr="00244DAF">
        <w:rPr>
          <w:color w:val="0070C0"/>
        </w:rPr>
        <w:t xml:space="preserve"> </w:t>
      </w:r>
    </w:p>
    <w:p w14:paraId="25FCE1A1" w14:textId="3AE6A249" w:rsidR="004F1848" w:rsidRDefault="00FC7BB8" w:rsidP="00301619">
      <w:pPr>
        <w:pStyle w:val="Punktiert0"/>
        <w:rPr>
          <w:color w:val="0070C0"/>
        </w:rPr>
      </w:pPr>
      <w:r>
        <w:rPr>
          <w:color w:val="0070C0"/>
        </w:rPr>
        <w:t xml:space="preserve">sie </w:t>
      </w:r>
      <w:r w:rsidR="00301619" w:rsidRPr="00244DAF">
        <w:rPr>
          <w:color w:val="0070C0"/>
        </w:rPr>
        <w:t xml:space="preserve">erforderlich ist </w:t>
      </w:r>
      <w:r w:rsidR="004F1848">
        <w:rPr>
          <w:color w:val="0070C0"/>
        </w:rPr>
        <w:t xml:space="preserve">zur Wahrung </w:t>
      </w:r>
      <w:r w:rsidR="00301619" w:rsidRPr="00244DAF">
        <w:rPr>
          <w:color w:val="0070C0"/>
        </w:rPr>
        <w:t>berechtigte</w:t>
      </w:r>
      <w:r w:rsidR="004F1848">
        <w:rPr>
          <w:color w:val="0070C0"/>
        </w:rPr>
        <w:t>r</w:t>
      </w:r>
      <w:r w:rsidR="00301619" w:rsidRPr="00244DAF">
        <w:rPr>
          <w:color w:val="0070C0"/>
        </w:rPr>
        <w:t xml:space="preserve"> Interessen von uns oder von Dritten</w:t>
      </w:r>
      <w:r w:rsidR="004F1848">
        <w:rPr>
          <w:color w:val="0070C0"/>
        </w:rPr>
        <w:t xml:space="preserve"> wie in Ziff. </w:t>
      </w:r>
      <w:r w:rsidR="004F1848">
        <w:rPr>
          <w:color w:val="0070C0"/>
        </w:rPr>
        <w:fldChar w:fldCharType="begin"/>
      </w:r>
      <w:r w:rsidR="004F1848">
        <w:rPr>
          <w:color w:val="0070C0"/>
        </w:rPr>
        <w:instrText xml:space="preserve"> REF _Ref130826065 \r \h </w:instrText>
      </w:r>
      <w:r w:rsidR="004F1848">
        <w:rPr>
          <w:color w:val="0070C0"/>
        </w:rPr>
      </w:r>
      <w:r w:rsidR="004F1848">
        <w:rPr>
          <w:color w:val="0070C0"/>
        </w:rPr>
        <w:fldChar w:fldCharType="separate"/>
      </w:r>
      <w:r w:rsidR="005E14E0">
        <w:rPr>
          <w:color w:val="0070C0"/>
        </w:rPr>
        <w:t>3</w:t>
      </w:r>
      <w:r w:rsidR="004F1848">
        <w:rPr>
          <w:color w:val="0070C0"/>
        </w:rPr>
        <w:fldChar w:fldCharType="end"/>
      </w:r>
      <w:r w:rsidR="004F1848">
        <w:rPr>
          <w:color w:val="0070C0"/>
        </w:rPr>
        <w:t xml:space="preserve"> beschrieben</w:t>
      </w:r>
      <w:r w:rsidR="00301619" w:rsidRPr="00244DAF">
        <w:rPr>
          <w:color w:val="0070C0"/>
        </w:rPr>
        <w:t xml:space="preserve">, </w:t>
      </w:r>
      <w:r w:rsidR="00370EEE">
        <w:rPr>
          <w:color w:val="0070C0"/>
        </w:rPr>
        <w:t xml:space="preserve">namentlich </w:t>
      </w:r>
      <w:r w:rsidR="00301619" w:rsidRPr="00244DAF">
        <w:rPr>
          <w:color w:val="0070C0"/>
        </w:rPr>
        <w:t>für die Kommunikation mit Ihnen oder Dritten, um unsere Website zu betreiben, für die Verbesserung unserer elektronischen Angebote und die Registrierung für bestimmte Angebote und Dienstleistungen, für Sicherheitszwecke, für die Einhaltung schweizerischen Rechts und interner Regularien</w:t>
      </w:r>
      <w:r w:rsidR="00370EEE">
        <w:rPr>
          <w:color w:val="0070C0"/>
        </w:rPr>
        <w:t xml:space="preserve"> </w:t>
      </w:r>
      <w:r w:rsidR="00301619" w:rsidRPr="00244DAF">
        <w:rPr>
          <w:color w:val="0070C0"/>
        </w:rPr>
        <w:t>für unser Risikomanagement und die Unternehmensführung und für weitere Zwecke wie etwa Schulung und Ausbildung, Administration</w:t>
      </w:r>
      <w:r w:rsidR="0035226E">
        <w:rPr>
          <w:color w:val="0070C0"/>
        </w:rPr>
        <w:t>,</w:t>
      </w:r>
      <w:r w:rsidR="00301619" w:rsidRPr="00244DAF">
        <w:rPr>
          <w:color w:val="0070C0"/>
        </w:rPr>
        <w:t xml:space="preserve"> Beweis- und Qualitätssicherung, Organisation, Durchführung und Nachbereitung von Anlässen </w:t>
      </w:r>
      <w:r w:rsidR="00D2288B" w:rsidRPr="00244DAF">
        <w:rPr>
          <w:color w:val="0070C0"/>
        </w:rPr>
        <w:t>u</w:t>
      </w:r>
      <w:r w:rsidR="00301619" w:rsidRPr="00244DAF">
        <w:rPr>
          <w:color w:val="0070C0"/>
        </w:rPr>
        <w:t xml:space="preserve">nd </w:t>
      </w:r>
      <w:r w:rsidR="00C13907">
        <w:rPr>
          <w:color w:val="0070C0"/>
        </w:rPr>
        <w:t xml:space="preserve">zur Wahrung </w:t>
      </w:r>
      <w:r w:rsidR="00301619" w:rsidRPr="00244DAF">
        <w:rPr>
          <w:color w:val="0070C0"/>
        </w:rPr>
        <w:t>weitere</w:t>
      </w:r>
      <w:r w:rsidR="00C13907">
        <w:rPr>
          <w:color w:val="0070C0"/>
        </w:rPr>
        <w:t>r</w:t>
      </w:r>
      <w:r w:rsidR="00301619" w:rsidRPr="00244DAF">
        <w:rPr>
          <w:color w:val="0070C0"/>
        </w:rPr>
        <w:t xml:space="preserve"> berechtigte</w:t>
      </w:r>
      <w:r w:rsidR="00F0371F">
        <w:rPr>
          <w:color w:val="0070C0"/>
        </w:rPr>
        <w:t>r</w:t>
      </w:r>
      <w:r w:rsidR="00301619" w:rsidRPr="00244DAF">
        <w:rPr>
          <w:color w:val="0070C0"/>
        </w:rPr>
        <w:t xml:space="preserve"> Interessen (</w:t>
      </w:r>
      <w:r w:rsidR="004F1848">
        <w:rPr>
          <w:color w:val="0070C0"/>
        </w:rPr>
        <w:t xml:space="preserve">dazu </w:t>
      </w:r>
      <w:r w:rsidR="00301619" w:rsidRPr="00244DAF">
        <w:rPr>
          <w:color w:val="0070C0"/>
        </w:rPr>
        <w:t>Ziff. 3)</w:t>
      </w:r>
      <w:r w:rsidR="00727B74">
        <w:rPr>
          <w:color w:val="0070C0"/>
        </w:rPr>
        <w:t xml:space="preserve"> (Art. 6 Abs. 1 lit. f DSGVO)</w:t>
      </w:r>
      <w:r w:rsidR="004F1848">
        <w:rPr>
          <w:color w:val="0070C0"/>
        </w:rPr>
        <w:t>;</w:t>
      </w:r>
    </w:p>
    <w:p w14:paraId="3DAE245E" w14:textId="1C33BF89" w:rsidR="00301619" w:rsidRPr="00244DAF" w:rsidRDefault="004F1848" w:rsidP="00301619">
      <w:pPr>
        <w:pStyle w:val="Punktiert0"/>
        <w:rPr>
          <w:color w:val="0070C0"/>
        </w:rPr>
      </w:pPr>
      <w:r w:rsidRPr="004F1848">
        <w:rPr>
          <w:color w:val="0070C0"/>
        </w:rPr>
        <w:t xml:space="preserve">sie </w:t>
      </w:r>
      <w:r>
        <w:rPr>
          <w:color w:val="0070C0"/>
        </w:rPr>
        <w:t xml:space="preserve">aufgrund </w:t>
      </w:r>
      <w:r w:rsidR="001E33EF">
        <w:rPr>
          <w:color w:val="0070C0"/>
        </w:rPr>
        <w:t xml:space="preserve">unseres </w:t>
      </w:r>
      <w:r>
        <w:rPr>
          <w:color w:val="0070C0"/>
        </w:rPr>
        <w:t>Auftrags oder uns</w:t>
      </w:r>
      <w:r w:rsidR="001E33EF">
        <w:rPr>
          <w:color w:val="0070C0"/>
        </w:rPr>
        <w:t>erer</w:t>
      </w:r>
      <w:r>
        <w:rPr>
          <w:color w:val="0070C0"/>
        </w:rPr>
        <w:t xml:space="preserve"> </w:t>
      </w:r>
      <w:r w:rsidR="001E33EF">
        <w:rPr>
          <w:color w:val="0070C0"/>
        </w:rPr>
        <w:t xml:space="preserve">Stellung </w:t>
      </w:r>
      <w:r w:rsidRPr="004F1848">
        <w:rPr>
          <w:color w:val="0070C0"/>
        </w:rPr>
        <w:t>nach dem Recht des EWR bzw. eines Mitgliedsstaats gesetzlich vorgeschrieben oder erlaubt ist</w:t>
      </w:r>
      <w:r>
        <w:rPr>
          <w:color w:val="0070C0"/>
        </w:rPr>
        <w:t xml:space="preserve"> (Art. 6 Abs. 1 lit. c DSGVO) </w:t>
      </w:r>
      <w:r w:rsidRPr="00F0371F">
        <w:rPr>
          <w:color w:val="0070C0"/>
        </w:rPr>
        <w:t xml:space="preserve">oder </w:t>
      </w:r>
      <w:r w:rsidRPr="004F1848">
        <w:rPr>
          <w:color w:val="0070C0"/>
        </w:rPr>
        <w:t xml:space="preserve">erforderlich ist, um </w:t>
      </w:r>
      <w:r>
        <w:rPr>
          <w:color w:val="0070C0"/>
        </w:rPr>
        <w:t>I</w:t>
      </w:r>
      <w:r w:rsidRPr="004F1848">
        <w:rPr>
          <w:color w:val="0070C0"/>
        </w:rPr>
        <w:t>hre lebenswichtigen Interessen oder jene von anderen natürlichen Personen zu schützen</w:t>
      </w:r>
      <w:r>
        <w:rPr>
          <w:color w:val="0070C0"/>
        </w:rPr>
        <w:t xml:space="preserve"> (Art. 6 Abs. 1 lit. d DSGVO);</w:t>
      </w:r>
      <w:r w:rsidR="00301619" w:rsidRPr="00244DAF">
        <w:rPr>
          <w:color w:val="0070C0"/>
        </w:rPr>
        <w:t xml:space="preserve"> </w:t>
      </w:r>
    </w:p>
    <w:p w14:paraId="4DDAD18C" w14:textId="2DDF21FE" w:rsidR="00301619" w:rsidRPr="00244DAF" w:rsidRDefault="00301619" w:rsidP="00301619">
      <w:pPr>
        <w:pStyle w:val="Punktiert0"/>
        <w:rPr>
          <w:color w:val="0070C0"/>
        </w:rPr>
      </w:pPr>
      <w:r w:rsidRPr="00244DAF">
        <w:rPr>
          <w:color w:val="0070C0"/>
        </w:rPr>
        <w:t>Sie in die Bearbeitung separat eingewilligt haben</w:t>
      </w:r>
      <w:r w:rsidRPr="00244DAF">
        <w:rPr>
          <w:rStyle w:val="Hyperlink"/>
          <w:rFonts w:cstheme="minorHAnsi"/>
          <w:color w:val="0070C0"/>
          <w:kern w:val="12"/>
          <w:sz w:val="20"/>
        </w:rPr>
        <w:t xml:space="preserve">, </w:t>
      </w:r>
      <w:r w:rsidRPr="00EE3D2B">
        <w:rPr>
          <w:rStyle w:val="Hyperlink"/>
          <w:rFonts w:cstheme="minorHAnsi"/>
          <w:color w:val="00B050"/>
          <w:kern w:val="12"/>
          <w:sz w:val="20"/>
        </w:rPr>
        <w:t xml:space="preserve">bspw. über eine entsprechende </w:t>
      </w:r>
      <w:r w:rsidR="004F1848">
        <w:rPr>
          <w:rStyle w:val="Hyperlink"/>
          <w:rFonts w:cstheme="minorHAnsi"/>
          <w:color w:val="00B050"/>
          <w:kern w:val="12"/>
          <w:sz w:val="20"/>
        </w:rPr>
        <w:t>Erklärung</w:t>
      </w:r>
      <w:r w:rsidR="004F1848" w:rsidRPr="00EE3D2B">
        <w:rPr>
          <w:rStyle w:val="Hyperlink"/>
          <w:rFonts w:cstheme="minorHAnsi"/>
          <w:color w:val="00B050"/>
          <w:kern w:val="12"/>
          <w:sz w:val="20"/>
        </w:rPr>
        <w:t xml:space="preserve"> </w:t>
      </w:r>
      <w:r w:rsidRPr="00EE3D2B">
        <w:rPr>
          <w:rStyle w:val="Hyperlink"/>
          <w:rFonts w:cstheme="minorHAnsi"/>
          <w:color w:val="00B050"/>
          <w:kern w:val="12"/>
          <w:sz w:val="20"/>
        </w:rPr>
        <w:t>auf unserer Website</w:t>
      </w:r>
      <w:r w:rsidR="0035226E">
        <w:rPr>
          <w:rStyle w:val="Hyperlink"/>
          <w:rFonts w:cstheme="minorHAnsi"/>
          <w:color w:val="00B050"/>
          <w:kern w:val="12"/>
          <w:sz w:val="20"/>
        </w:rPr>
        <w:t xml:space="preserve"> (</w:t>
      </w:r>
      <w:r w:rsidR="0035226E" w:rsidRPr="0052712A">
        <w:rPr>
          <w:rStyle w:val="Hyperlink"/>
          <w:rFonts w:cstheme="minorHAnsi"/>
          <w:color w:val="00B050"/>
          <w:kern w:val="12"/>
          <w:sz w:val="20"/>
        </w:rPr>
        <w:t>Art. 6 Abs. 1 lit. a und Art. 9 Abs. 2 lit. a DSGVO</w:t>
      </w:r>
      <w:r w:rsidR="0035226E">
        <w:rPr>
          <w:rStyle w:val="Hyperlink"/>
          <w:rFonts w:cstheme="minorHAnsi"/>
          <w:color w:val="00B050"/>
          <w:kern w:val="12"/>
          <w:sz w:val="20"/>
        </w:rPr>
        <w:t>)</w:t>
      </w:r>
      <w:r w:rsidRPr="00244DAF">
        <w:rPr>
          <w:color w:val="0070C0"/>
        </w:rPr>
        <w:t xml:space="preserve">. </w:t>
      </w:r>
    </w:p>
    <w:p w14:paraId="3C276A90" w14:textId="59D53859" w:rsidR="0035226E" w:rsidRDefault="0035226E" w:rsidP="0035226E">
      <w:pPr>
        <w:pStyle w:val="Normal0"/>
      </w:pPr>
      <w:r>
        <w:lastRenderedPageBreak/>
        <w:t>Wir weisen Sie darauf hin, dass wir Ihre Daten grundsätzlich so lange bearbeiten, wie es unsere Bearbeitungszwecke (vgl. Ziff. </w:t>
      </w:r>
      <w:r>
        <w:fldChar w:fldCharType="begin"/>
      </w:r>
      <w:r>
        <w:instrText xml:space="preserve"> REF _Ref130826065 \r \h </w:instrText>
      </w:r>
      <w:r>
        <w:fldChar w:fldCharType="separate"/>
      </w:r>
      <w:r w:rsidR="005E14E0">
        <w:t>3</w:t>
      </w:r>
      <w:r>
        <w:fldChar w:fldCharType="end"/>
      </w:r>
      <w:r>
        <w:t>), die gesetzlichen Aufbewahrungsfristen und unsere berechtigten Interessen, insbesondere zu Dokumentations- und Beweiszwecken, es verlangen oder eine Speicherung technisch bedingt ist (z.B. im Falle von Backups oder Dokumentenmanagementsystemen). Stehen keine rechtlichen oder vertraglichen Pflichten oder technische Gründe entgegen, löschen oder anonymisieren wir Ihre Daten grundsätzlich nach Ablauf der Speicher- oder Bearbeitungsdauer im Rahmen unserer üblichen Abläufe und in Einklang mit unserer Aufbewahrungsrichtlinie.</w:t>
      </w:r>
    </w:p>
    <w:p w14:paraId="4F2FDEC4" w14:textId="77777777" w:rsidR="0035226E" w:rsidRDefault="0035226E" w:rsidP="0035226E">
      <w:pPr>
        <w:pStyle w:val="Punktiert0"/>
        <w:numPr>
          <w:ilvl w:val="0"/>
          <w:numId w:val="0"/>
        </w:numPr>
      </w:pPr>
      <w:r>
        <w:t>Sofern Sie bestimmte Personendaten nicht nennen, kann dies dazu führen, dass die Erbringung der damit zusammenhängenden Dienstleistungen oder ein Vertragsabschluss nicht möglich ist. Wir geben grundsätzlich an, wo von uns verlangte Personendaten zwingend sind.</w:t>
      </w:r>
    </w:p>
    <w:p w14:paraId="7A81F7D7" w14:textId="12F060B8" w:rsidR="0035226E" w:rsidRDefault="0035226E" w:rsidP="0035226E">
      <w:pPr>
        <w:pStyle w:val="Normal0"/>
      </w:pPr>
      <w:r>
        <w:t>Das in Ziff. </w:t>
      </w:r>
      <w:r w:rsidR="00017219">
        <w:fldChar w:fldCharType="begin"/>
      </w:r>
      <w:r w:rsidR="00017219">
        <w:instrText xml:space="preserve"> REF _Ref123139778 \r \h </w:instrText>
      </w:r>
      <w:r w:rsidR="00017219">
        <w:fldChar w:fldCharType="separate"/>
      </w:r>
      <w:r w:rsidR="005E14E0">
        <w:t>7</w:t>
      </w:r>
      <w:r w:rsidR="00017219">
        <w:fldChar w:fldCharType="end"/>
      </w:r>
      <w:r>
        <w:t xml:space="preserve"> festgehaltene </w:t>
      </w:r>
      <w:r>
        <w:rPr>
          <w:b/>
        </w:rPr>
        <w:t>Recht einer Bearbeitung Ihrer Daten zu widersprechen gilt insbesondere bei Datenbearbeitungen zum Zwecke des Direktmarketings</w:t>
      </w:r>
      <w:r>
        <w:t>.</w:t>
      </w:r>
    </w:p>
    <w:p w14:paraId="670DEFDC" w14:textId="683E4F05" w:rsidR="0035226E" w:rsidRPr="0011705B" w:rsidRDefault="0035226E" w:rsidP="0035226E">
      <w:pPr>
        <w:pStyle w:val="Normal0"/>
      </w:pPr>
      <w:r>
        <w:t>Sofern Sie mit unserem Umgang mit Ihren Rechten oder dem Datenschutz nicht einverstanden sind, teilen Sie uns das bitte mit (vgl. Kontaktangaben in Ziff. </w:t>
      </w:r>
      <w:r>
        <w:fldChar w:fldCharType="begin"/>
      </w:r>
      <w:r>
        <w:instrText xml:space="preserve"> REF _Ref123139848 \r \h </w:instrText>
      </w:r>
      <w:r>
        <w:fldChar w:fldCharType="separate"/>
      </w:r>
      <w:r w:rsidR="005E14E0">
        <w:t>2</w:t>
      </w:r>
      <w:r>
        <w:fldChar w:fldCharType="end"/>
      </w:r>
      <w:r>
        <w:t>). Wenn Sie sich im EWR befinden, haben Sie zudem das Recht, sich bei der Datenschutz-Aufsichtsbehörde Ihres Landes zu beschweren. Eine Liste der Behörden im EWR finden Si</w:t>
      </w:r>
      <w:r w:rsidRPr="0011705B">
        <w:t xml:space="preserve">e hier: </w:t>
      </w:r>
      <w:hyperlink r:id="rId28" w:history="1">
        <w:r w:rsidRPr="000C2C1F">
          <w:rPr>
            <w:rStyle w:val="Hyperlink"/>
            <w:sz w:val="20"/>
          </w:rPr>
          <w:t>https://edpb.europa.eu/about-edpb/board/members_de</w:t>
        </w:r>
      </w:hyperlink>
      <w:r w:rsidRPr="0011705B">
        <w:t>.</w:t>
      </w:r>
    </w:p>
    <w:p w14:paraId="7E2CCC6E" w14:textId="77777777" w:rsidR="00370EEE" w:rsidRDefault="0035226E" w:rsidP="00370EEE">
      <w:pPr>
        <w:pStyle w:val="Normal0"/>
      </w:pPr>
      <w:r>
        <w:t xml:space="preserve">Unser Vertreter im EWR nach Art. 27 DSGVO (sofern erforderlich) ist: </w:t>
      </w:r>
      <w:r w:rsidRPr="000C2C1F">
        <w:t>[</w:t>
      </w:r>
      <w:r w:rsidRPr="00213842">
        <w:rPr>
          <w:highlight w:val="yellow"/>
        </w:rPr>
        <w:t>Name</w:t>
      </w:r>
      <w:r w:rsidRPr="000C2C1F">
        <w:t>]</w:t>
      </w:r>
      <w:r>
        <w:t xml:space="preserve">, </w:t>
      </w:r>
      <w:r w:rsidRPr="000C2C1F">
        <w:t>[</w:t>
      </w:r>
      <w:r w:rsidRPr="00213842">
        <w:t>Adresse</w:t>
      </w:r>
      <w:r w:rsidRPr="000C2C1F">
        <w:t>]</w:t>
      </w:r>
      <w:r>
        <w:t xml:space="preserve">, </w:t>
      </w:r>
      <w:r w:rsidRPr="000C2C1F">
        <w:t>[</w:t>
      </w:r>
      <w:r w:rsidRPr="00213842">
        <w:t>Land</w:t>
      </w:r>
      <w:r w:rsidRPr="000C2C1F">
        <w:t>]</w:t>
      </w:r>
      <w:r>
        <w:t xml:space="preserve">, E-Mail: </w:t>
      </w:r>
      <w:r w:rsidRPr="000C2C1F">
        <w:t>[</w:t>
      </w:r>
      <w:r w:rsidRPr="00213842">
        <w:t>E-Mail</w:t>
      </w:r>
      <w:r w:rsidRPr="000C2C1F">
        <w:t>]</w:t>
      </w:r>
      <w:r>
        <w:t>.</w:t>
      </w:r>
      <w:r w:rsidRPr="0011705B" w:rsidDel="0011705B">
        <w:t xml:space="preserve"> </w:t>
      </w:r>
    </w:p>
    <w:p w14:paraId="72213CA3" w14:textId="6C1509FB" w:rsidR="00290810" w:rsidRDefault="009F1E41" w:rsidP="009F1E41">
      <w:pPr>
        <w:pStyle w:val="Heading6"/>
      </w:pPr>
      <w:bookmarkStart w:id="40" w:name="_Toc141691797"/>
      <w:r w:rsidRPr="009F1E41">
        <w:t>Kann diese Datenschutzerklärung geändert werden?</w:t>
      </w:r>
      <w:bookmarkEnd w:id="40"/>
    </w:p>
    <w:p w14:paraId="0894C84A" w14:textId="043A74F5" w:rsidR="009F1E41" w:rsidRPr="009F1E41" w:rsidRDefault="009F1E41" w:rsidP="009F1E41">
      <w:pPr>
        <w:pStyle w:val="Normal0"/>
      </w:pPr>
      <w:r>
        <w:rPr>
          <w:lang w:eastAsia="de-CH"/>
        </w:rPr>
        <w:t>Diese Datenschutzerklärung ist nicht Bestandteil eines Vertrags mit Ihnen. Wir können diese Datenschutzerklärung</w:t>
      </w:r>
      <w:r w:rsidDel="00537648">
        <w:rPr>
          <w:lang w:eastAsia="de-CH"/>
        </w:rPr>
        <w:t xml:space="preserve"> </w:t>
      </w:r>
      <w:r w:rsidRPr="00900F74">
        <w:rPr>
          <w:lang w:eastAsia="de-CH"/>
        </w:rPr>
        <w:t xml:space="preserve">jederzeit </w:t>
      </w:r>
      <w:r>
        <w:rPr>
          <w:lang w:eastAsia="de-CH"/>
        </w:rPr>
        <w:t>anpassen</w:t>
      </w:r>
      <w:r w:rsidRPr="00900F74">
        <w:rPr>
          <w:lang w:eastAsia="de-CH"/>
        </w:rPr>
        <w:t>.</w:t>
      </w:r>
      <w:r w:rsidRPr="00900F74">
        <w:t xml:space="preserve"> Die auf dieser Website veröffentlichte Version ist die jeweils </w:t>
      </w:r>
      <w:r>
        <w:t>aktuelle</w:t>
      </w:r>
      <w:r w:rsidRPr="00900F74">
        <w:t xml:space="preserve"> Fassung.</w:t>
      </w:r>
      <w:bookmarkStart w:id="41" w:name="_Toc59721085"/>
      <w:r w:rsidRPr="00900F74">
        <w:t xml:space="preserve"> </w:t>
      </w:r>
      <w:bookmarkEnd w:id="41"/>
    </w:p>
    <w:sectPr w:rsidR="009F1E41" w:rsidRPr="009F1E41">
      <w:headerReference w:type="first" r:id="rId29"/>
      <w:footerReference w:type="first" r:id="rId30"/>
      <w:pgSz w:w="11906" w:h="16838" w:code="9"/>
      <w:pgMar w:top="1911" w:right="992" w:bottom="1134" w:left="1418" w:header="39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62E06" w14:textId="77777777" w:rsidR="00C757CC" w:rsidRDefault="00C757CC">
      <w:r>
        <w:separator/>
      </w:r>
    </w:p>
  </w:endnote>
  <w:endnote w:type="continuationSeparator" w:id="0">
    <w:p w14:paraId="16755BB8" w14:textId="77777777" w:rsidR="00C757CC" w:rsidRDefault="00C75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News Gothic MT">
    <w:altName w:val="News Gothic MT"/>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rivacy Icons">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953A2" w14:textId="6A2604CA" w:rsidR="00497BD3" w:rsidRPr="00F335E6" w:rsidRDefault="00497BD3" w:rsidP="00584E21">
    <w:pPr>
      <w:keepNext/>
      <w:keepLines/>
      <w:tabs>
        <w:tab w:val="clear" w:pos="0"/>
        <w:tab w:val="clear" w:pos="851"/>
        <w:tab w:val="clear" w:pos="1418"/>
        <w:tab w:val="clear" w:pos="1985"/>
        <w:tab w:val="clear" w:pos="2552"/>
        <w:tab w:val="clear" w:pos="3119"/>
        <w:tab w:val="left" w:pos="956"/>
        <w:tab w:val="right" w:pos="8789"/>
      </w:tabs>
      <w:spacing w:before="40" w:after="40" w:line="240" w:lineRule="auto"/>
      <w:outlineLvl w:val="1"/>
      <w:rPr>
        <w:color w:val="808080" w:themeColor="background1" w:themeShade="80"/>
      </w:rPr>
    </w:pPr>
    <w:r>
      <w:rPr>
        <w:rFonts w:ascii="Calibri" w:eastAsia="MS Mincho" w:hAnsi="Calibri" w:cs="Calibri"/>
        <w:noProof/>
        <w:color w:val="FFFFFF" w:themeColor="background1"/>
        <w:sz w:val="17"/>
        <w:szCs w:val="24"/>
        <w:lang w:eastAsia="de-CH"/>
      </w:rPr>
      <mc:AlternateContent>
        <mc:Choice Requires="wps">
          <w:drawing>
            <wp:anchor distT="0" distB="0" distL="114300" distR="114300" simplePos="0" relativeHeight="251660288" behindDoc="0" locked="0" layoutInCell="1" allowOverlap="1" wp14:anchorId="0605743F" wp14:editId="3B6459E1">
              <wp:simplePos x="0" y="0"/>
              <wp:positionH relativeFrom="column">
                <wp:posOffset>6350</wp:posOffset>
              </wp:positionH>
              <wp:positionV relativeFrom="paragraph">
                <wp:posOffset>47625</wp:posOffset>
              </wp:positionV>
              <wp:extent cx="5170170" cy="739140"/>
              <wp:effectExtent l="0" t="0" r="0" b="3810"/>
              <wp:wrapNone/>
              <wp:docPr id="13" name="Textfeld 13"/>
              <wp:cNvGraphicFramePr/>
              <a:graphic xmlns:a="http://schemas.openxmlformats.org/drawingml/2006/main">
                <a:graphicData uri="http://schemas.microsoft.com/office/word/2010/wordprocessingShape">
                  <wps:wsp>
                    <wps:cNvSpPr txBox="1"/>
                    <wps:spPr>
                      <a:xfrm>
                        <a:off x="0" y="0"/>
                        <a:ext cx="5170170" cy="739140"/>
                      </a:xfrm>
                      <a:prstGeom prst="rect">
                        <a:avLst/>
                      </a:prstGeom>
                      <a:solidFill>
                        <a:schemeClr val="lt1"/>
                      </a:solidFill>
                      <a:ln w="6350">
                        <a:noFill/>
                      </a:ln>
                    </wps:spPr>
                    <wps:txbx>
                      <w:txbxContent>
                        <w:p w14:paraId="12F23D33" w14:textId="5821F259" w:rsidR="00497BD3" w:rsidRPr="00F335E6" w:rsidRDefault="00497BD3" w:rsidP="00F335E6">
                          <w:pPr>
                            <w:spacing w:before="0" w:after="0" w:line="240" w:lineRule="auto"/>
                          </w:pPr>
                          <w:r w:rsidRPr="00584E21">
                            <w:rPr>
                              <w:rFonts w:ascii="Calibri" w:eastAsia="MS Mincho" w:hAnsi="Calibri" w:cs="Calibri"/>
                              <w:color w:val="808080" w:themeColor="background1" w:themeShade="80"/>
                              <w:sz w:val="15"/>
                              <w:szCs w:val="15"/>
                              <w:lang w:eastAsia="en-US"/>
                            </w:rPr>
                            <w:t xml:space="preserve">Autoren: David Rosenthal, David Vasella, </w:t>
                          </w:r>
                          <w:r w:rsidRPr="00F335E6">
                            <w:rPr>
                              <w:rFonts w:ascii="Calibri" w:eastAsia="MS Mincho" w:hAnsi="Calibri" w:cs="Calibri"/>
                              <w:color w:val="808080" w:themeColor="background1" w:themeShade="80"/>
                              <w:sz w:val="15"/>
                              <w:szCs w:val="15"/>
                              <w:lang w:eastAsia="en-US"/>
                            </w:rPr>
                            <w:t>Lucian Hunger, Sarah Bischof</w:t>
                          </w:r>
                          <w:r w:rsidRPr="00584E21">
                            <w:rPr>
                              <w:rFonts w:ascii="Calibri" w:eastAsia="MS Mincho" w:hAnsi="Calibri" w:cs="Calibri"/>
                              <w:color w:val="808080" w:themeColor="background1" w:themeShade="80"/>
                              <w:sz w:val="15"/>
                              <w:szCs w:val="15"/>
                              <w:lang w:eastAsia="en-US"/>
                            </w:rPr>
                            <w:t xml:space="preserve">, </w:t>
                          </w:r>
                          <w:r w:rsidR="00BF3A3A">
                            <w:rPr>
                              <w:rFonts w:ascii="Calibri" w:eastAsia="MS Mincho" w:hAnsi="Calibri" w:cs="Calibri"/>
                              <w:color w:val="808080" w:themeColor="background1" w:themeShade="80"/>
                              <w:sz w:val="15"/>
                              <w:szCs w:val="15"/>
                              <w:lang w:eastAsia="en-US"/>
                            </w:rPr>
                            <w:t xml:space="preserve">Nicole Ritter, </w:t>
                          </w:r>
                          <w:r w:rsidRPr="00F335E6">
                            <w:rPr>
                              <w:rFonts w:ascii="Calibri" w:eastAsia="MS Mincho" w:hAnsi="Calibri" w:cs="Calibri"/>
                              <w:color w:val="808080" w:themeColor="background1" w:themeShade="80"/>
                              <w:sz w:val="15"/>
                              <w:szCs w:val="15"/>
                              <w:lang w:eastAsia="en-US"/>
                            </w:rPr>
                            <w:t>Jonas Baeriswyl</w:t>
                          </w:r>
                          <w:r>
                            <w:rPr>
                              <w:rFonts w:ascii="Calibri" w:eastAsia="MS Mincho" w:hAnsi="Calibri" w:cs="Calibri"/>
                              <w:color w:val="808080" w:themeColor="background1" w:themeShade="80"/>
                              <w:sz w:val="15"/>
                              <w:szCs w:val="15"/>
                              <w:lang w:eastAsia="en-US"/>
                            </w:rPr>
                            <w:t>, Samira Studer</w:t>
                          </w:r>
                          <w:r w:rsidRPr="00584E21">
                            <w:rPr>
                              <w:rFonts w:ascii="Calibri" w:eastAsia="MS Mincho" w:hAnsi="Calibri" w:cs="Calibri"/>
                              <w:color w:val="808080" w:themeColor="background1" w:themeShade="80"/>
                              <w:sz w:val="15"/>
                              <w:szCs w:val="15"/>
                              <w:lang w:eastAsia="en-US"/>
                            </w:rPr>
                            <w:t xml:space="preserve">. Alle Rechte vorbehalten. Fachredaktion: David Rosenthal (drosenthal@vischer.com), David Vasella (david.vasella@walderwyss.com). Dies ist keine Rechtsberatung. Für den Inhalt wird keine Gewähr übernommen. Nutzung auf eigene Gefahr. Lizenz: Creative Commons </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Namensnennung 4.0 International</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 xml:space="preserve"> (Namensnennung: </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Basierend auf DSAT.ch.</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 sie ist nur für diese Vorlage erforderlich, nicht jedoch für die damit erstellten Datenschutzerklärungen; bei diesen muss keine Namensnennung erfolgen). Die Privacy Icons unterstehen einer separaten Lizenz (siehe oben).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5743F" id="_x0000_t202" coordsize="21600,21600" o:spt="202" path="m,l,21600r21600,l21600,xe">
              <v:stroke joinstyle="miter"/>
              <v:path gradientshapeok="t" o:connecttype="rect"/>
            </v:shapetype>
            <v:shape id="Textfeld 13" o:spid="_x0000_s1026" type="#_x0000_t202" style="position:absolute;left:0;text-align:left;margin-left:.5pt;margin-top:3.75pt;width:407.1pt;height:5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" fillcolor="white [3201]" stroked="f" strokeweight=".5pt">
              <v:textbox inset="0,0,0,0">
                <w:txbxContent>
                  <w:p w14:paraId="12F23D33" w14:textId="5821F259" w:rsidR="00497BD3" w:rsidRPr="00F335E6" w:rsidRDefault="00497BD3" w:rsidP="00F335E6">
                    <w:pPr>
                      <w:spacing w:before="0" w:after="0" w:line="240" w:lineRule="auto"/>
                    </w:pPr>
                    <w:r w:rsidRPr="00584E21">
                      <w:rPr>
                        <w:rFonts w:ascii="Calibri" w:eastAsia="MS Mincho" w:hAnsi="Calibri" w:cs="Calibri"/>
                        <w:color w:val="808080" w:themeColor="background1" w:themeShade="80"/>
                        <w:sz w:val="15"/>
                        <w:szCs w:val="15"/>
                        <w:lang w:eastAsia="en-US"/>
                      </w:rPr>
                      <w:t xml:space="preserve">Autoren: David Rosenthal, David Vasella, </w:t>
                    </w:r>
                    <w:r w:rsidRPr="00F335E6">
                      <w:rPr>
                        <w:rFonts w:ascii="Calibri" w:eastAsia="MS Mincho" w:hAnsi="Calibri" w:cs="Calibri"/>
                        <w:color w:val="808080" w:themeColor="background1" w:themeShade="80"/>
                        <w:sz w:val="15"/>
                        <w:szCs w:val="15"/>
                        <w:lang w:eastAsia="en-US"/>
                      </w:rPr>
                      <w:t>Lucian Hunger, Sarah Bischof</w:t>
                    </w:r>
                    <w:r w:rsidRPr="00584E21">
                      <w:rPr>
                        <w:rFonts w:ascii="Calibri" w:eastAsia="MS Mincho" w:hAnsi="Calibri" w:cs="Calibri"/>
                        <w:color w:val="808080" w:themeColor="background1" w:themeShade="80"/>
                        <w:sz w:val="15"/>
                        <w:szCs w:val="15"/>
                        <w:lang w:eastAsia="en-US"/>
                      </w:rPr>
                      <w:t xml:space="preserve">, </w:t>
                    </w:r>
                    <w:r w:rsidR="00BF3A3A">
                      <w:rPr>
                        <w:rFonts w:ascii="Calibri" w:eastAsia="MS Mincho" w:hAnsi="Calibri" w:cs="Calibri"/>
                        <w:color w:val="808080" w:themeColor="background1" w:themeShade="80"/>
                        <w:sz w:val="15"/>
                        <w:szCs w:val="15"/>
                        <w:lang w:eastAsia="en-US"/>
                      </w:rPr>
                      <w:t xml:space="preserve">Nicole Ritter, </w:t>
                    </w:r>
                    <w:r w:rsidRPr="00F335E6">
                      <w:rPr>
                        <w:rFonts w:ascii="Calibri" w:eastAsia="MS Mincho" w:hAnsi="Calibri" w:cs="Calibri"/>
                        <w:color w:val="808080" w:themeColor="background1" w:themeShade="80"/>
                        <w:sz w:val="15"/>
                        <w:szCs w:val="15"/>
                        <w:lang w:eastAsia="en-US"/>
                      </w:rPr>
                      <w:t>Jonas Baeriswyl</w:t>
                    </w:r>
                    <w:r>
                      <w:rPr>
                        <w:rFonts w:ascii="Calibri" w:eastAsia="MS Mincho" w:hAnsi="Calibri" w:cs="Calibri"/>
                        <w:color w:val="808080" w:themeColor="background1" w:themeShade="80"/>
                        <w:sz w:val="15"/>
                        <w:szCs w:val="15"/>
                        <w:lang w:eastAsia="en-US"/>
                      </w:rPr>
                      <w:t>, Samira Studer</w:t>
                    </w:r>
                    <w:r w:rsidRPr="00584E21">
                      <w:rPr>
                        <w:rFonts w:ascii="Calibri" w:eastAsia="MS Mincho" w:hAnsi="Calibri" w:cs="Calibri"/>
                        <w:color w:val="808080" w:themeColor="background1" w:themeShade="80"/>
                        <w:sz w:val="15"/>
                        <w:szCs w:val="15"/>
                        <w:lang w:eastAsia="en-US"/>
                      </w:rPr>
                      <w:t xml:space="preserve">. Alle Rechte vorbehalten. Fachredaktion: David Rosenthal (drosenthal@vischer.com), David Vasella (david.vasella@walderwyss.com). Dies ist keine Rechtsberatung. Für den Inhalt wird keine Gewähr übernommen. Nutzung auf eigene Gefahr. Lizenz: Creative Commons </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Namensnennung 4.0 International</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 xml:space="preserve"> (Namensnennung: </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Basierend auf DSAT.ch.</w:t>
                    </w:r>
                    <w:r>
                      <w:rPr>
                        <w:rFonts w:ascii="Calibri" w:eastAsia="MS Mincho" w:hAnsi="Calibri" w:cs="Calibri"/>
                        <w:color w:val="808080" w:themeColor="background1" w:themeShade="80"/>
                        <w:sz w:val="15"/>
                        <w:szCs w:val="15"/>
                        <w:lang w:eastAsia="en-US"/>
                      </w:rPr>
                      <w:t>"</w:t>
                    </w:r>
                    <w:r w:rsidRPr="00584E21">
                      <w:rPr>
                        <w:rFonts w:ascii="Calibri" w:eastAsia="MS Mincho" w:hAnsi="Calibri" w:cs="Calibri"/>
                        <w:color w:val="808080" w:themeColor="background1" w:themeShade="80"/>
                        <w:sz w:val="15"/>
                        <w:szCs w:val="15"/>
                        <w:lang w:eastAsia="en-US"/>
                      </w:rPr>
                      <w:t>; sie ist nur für diese Vorlage erforderlich, nicht jedoch für die damit erstellten Datenschutzerklärungen; bei diesen muss keine Namensnennung erfolgen). Die Privacy Icons unterstehen einer separaten Lizenz (siehe oben).</w:t>
                    </w:r>
                  </w:p>
                </w:txbxContent>
              </v:textbox>
            </v:shape>
          </w:pict>
        </mc:Fallback>
      </mc:AlternateContent>
    </w:r>
    <w:r w:rsidRPr="00F335E6">
      <w:rPr>
        <w:rFonts w:ascii="Calibri" w:eastAsia="MS Mincho" w:hAnsi="Calibri" w:cs="Calibri"/>
        <w:noProof/>
        <w:color w:val="808080" w:themeColor="background1" w:themeShade="80"/>
        <w:sz w:val="17"/>
        <w:szCs w:val="24"/>
        <w:lang w:eastAsia="de-CH"/>
      </w:rPr>
      <w:drawing>
        <wp:anchor distT="0" distB="0" distL="114300" distR="114300" simplePos="0" relativeHeight="251657216" behindDoc="1" locked="0" layoutInCell="0" allowOverlap="0" wp14:anchorId="56DF232E" wp14:editId="331132EA">
          <wp:simplePos x="0" y="0"/>
          <wp:positionH relativeFrom="margin">
            <wp:posOffset>5292090</wp:posOffset>
          </wp:positionH>
          <wp:positionV relativeFrom="paragraph">
            <wp:posOffset>48260</wp:posOffset>
          </wp:positionV>
          <wp:extent cx="730250" cy="255270"/>
          <wp:effectExtent l="0" t="0" r="0" b="0"/>
          <wp:wrapSquare wrapText="bothSides"/>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250" cy="2552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335E6">
      <w:rPr>
        <w:rFonts w:ascii="Calibri" w:eastAsia="MS Mincho" w:hAnsi="Calibri" w:cs="Calibri"/>
        <w:noProof/>
        <w:color w:val="808080" w:themeColor="background1" w:themeShade="80"/>
        <w:sz w:val="17"/>
        <w:szCs w:val="24"/>
        <w:lang w:eastAsia="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82DDF" w14:textId="6555A263" w:rsidR="00497BD3" w:rsidRPr="00F335E6" w:rsidRDefault="00497BD3" w:rsidP="00F3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E7D7E" w14:textId="77777777" w:rsidR="00C757CC" w:rsidRDefault="00C757CC">
      <w:r>
        <w:separator/>
      </w:r>
    </w:p>
  </w:footnote>
  <w:footnote w:type="continuationSeparator" w:id="0">
    <w:p w14:paraId="5017DD97" w14:textId="77777777" w:rsidR="00C757CC" w:rsidRDefault="00C75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2ADB" w14:textId="0082F842" w:rsidR="00497BD3" w:rsidRDefault="00497BD3">
    <w:pPr>
      <w:pStyle w:val="Header"/>
      <w:tabs>
        <w:tab w:val="clear" w:pos="9497"/>
        <w:tab w:val="right" w:pos="9498"/>
      </w:tabs>
      <w:jc w:val="right"/>
      <w:rPr>
        <w:sz w:val="14"/>
      </w:rPr>
    </w:pPr>
    <w:r>
      <w:rPr>
        <w:sz w:val="14"/>
      </w:rPr>
      <w:fldChar w:fldCharType="begin"/>
    </w:r>
    <w:r>
      <w:rPr>
        <w:sz w:val="14"/>
      </w:rPr>
      <w:instrText xml:space="preserve"> PAGE  \* MERGEFORMAT </w:instrText>
    </w:r>
    <w:r>
      <w:rPr>
        <w:sz w:val="14"/>
      </w:rPr>
      <w:fldChar w:fldCharType="separate"/>
    </w:r>
    <w:r w:rsidR="00850616">
      <w:rPr>
        <w:noProof/>
        <w:sz w:val="14"/>
      </w:rPr>
      <w:t>10</w:t>
    </w:r>
    <w:r>
      <w:rPr>
        <w:sz w:val="1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2913" w14:textId="097375DD" w:rsidR="00497BD3" w:rsidRPr="00584E21" w:rsidRDefault="00497BD3" w:rsidP="00584E21">
    <w:pPr>
      <w:tabs>
        <w:tab w:val="clear" w:pos="0"/>
        <w:tab w:val="clear" w:pos="851"/>
        <w:tab w:val="clear" w:pos="1418"/>
        <w:tab w:val="clear" w:pos="1985"/>
        <w:tab w:val="clear" w:pos="2552"/>
        <w:tab w:val="clear" w:pos="3119"/>
      </w:tabs>
      <w:spacing w:line="300" w:lineRule="exact"/>
      <w:outlineLvl w:val="1"/>
      <w:rPr>
        <w:rFonts w:ascii="Calibri" w:eastAsia="MS Mincho" w:hAnsi="Calibri" w:cs="Calibri"/>
        <w:color w:val="808080" w:themeColor="background1" w:themeShade="80"/>
        <w:kern w:val="12"/>
        <w:sz w:val="16"/>
        <w:szCs w:val="16"/>
        <w:lang w:eastAsia="en-US"/>
      </w:rPr>
    </w:pPr>
    <w:r w:rsidRPr="00584E21">
      <w:rPr>
        <w:rFonts w:ascii="Calibri" w:eastAsia="MS Mincho" w:hAnsi="Calibri" w:cs="Calibri"/>
        <w:color w:val="808080" w:themeColor="background1" w:themeShade="80"/>
        <w:kern w:val="12"/>
        <w:sz w:val="16"/>
        <w:szCs w:val="16"/>
        <w:lang w:eastAsia="en-US"/>
      </w:rPr>
      <w:t>DSAT.ch – Muster-Datenschutzerklärung (</w:t>
    </w:r>
    <w:r>
      <w:rPr>
        <w:rFonts w:ascii="Calibri" w:eastAsia="MS Mincho" w:hAnsi="Calibri" w:cs="Calibri"/>
        <w:color w:val="808080" w:themeColor="background1" w:themeShade="80"/>
        <w:kern w:val="12"/>
        <w:sz w:val="16"/>
        <w:szCs w:val="16"/>
        <w:lang w:eastAsia="en-US"/>
      </w:rPr>
      <w:t xml:space="preserve">für </w:t>
    </w:r>
    <w:r w:rsidR="00E54043">
      <w:rPr>
        <w:rFonts w:ascii="Calibri" w:eastAsia="MS Mincho" w:hAnsi="Calibri" w:cs="Calibri"/>
        <w:color w:val="808080" w:themeColor="background1" w:themeShade="80"/>
        <w:kern w:val="12"/>
        <w:sz w:val="16"/>
        <w:szCs w:val="16"/>
        <w:lang w:eastAsia="en-US"/>
      </w:rPr>
      <w:t xml:space="preserve">Schweizer </w:t>
    </w:r>
    <w:r w:rsidR="00586528">
      <w:rPr>
        <w:rFonts w:ascii="Calibri" w:eastAsia="MS Mincho" w:hAnsi="Calibri" w:cs="Calibri"/>
        <w:color w:val="808080" w:themeColor="background1" w:themeShade="80"/>
        <w:kern w:val="12"/>
        <w:sz w:val="16"/>
        <w:szCs w:val="16"/>
        <w:lang w:eastAsia="en-US"/>
      </w:rPr>
      <w:t>Anwaltskanzleien</w:t>
    </w:r>
    <w:r w:rsidRPr="00584E21">
      <w:rPr>
        <w:rFonts w:ascii="Calibri" w:eastAsia="MS Mincho" w:hAnsi="Calibri" w:cs="Calibri"/>
        <w:color w:val="808080" w:themeColor="background1" w:themeShade="80"/>
        <w:kern w:val="12"/>
        <w:sz w:val="16"/>
        <w:szCs w:val="16"/>
        <w:lang w:eastAsia="en-US"/>
      </w:rPr>
      <w:t xml:space="preserve">) – Version </w:t>
    </w:r>
    <w:r>
      <w:rPr>
        <w:rFonts w:ascii="Calibri" w:eastAsia="MS Mincho" w:hAnsi="Calibri" w:cs="Calibri"/>
        <w:color w:val="808080" w:themeColor="background1" w:themeShade="80"/>
        <w:kern w:val="12"/>
        <w:sz w:val="16"/>
        <w:szCs w:val="16"/>
        <w:lang w:eastAsia="en-US"/>
      </w:rPr>
      <w:t>3</w:t>
    </w:r>
    <w:r w:rsidR="00F0371F">
      <w:rPr>
        <w:rFonts w:ascii="Calibri" w:eastAsia="MS Mincho" w:hAnsi="Calibri" w:cs="Calibri"/>
        <w:color w:val="808080" w:themeColor="background1" w:themeShade="80"/>
        <w:kern w:val="12"/>
        <w:sz w:val="16"/>
        <w:szCs w:val="16"/>
        <w:lang w:eastAsia="en-US"/>
      </w:rPr>
      <w:t>1</w:t>
    </w:r>
    <w:r>
      <w:rPr>
        <w:rFonts w:ascii="Calibri" w:eastAsia="MS Mincho" w:hAnsi="Calibri" w:cs="Calibri"/>
        <w:color w:val="808080" w:themeColor="background1" w:themeShade="80"/>
        <w:kern w:val="12"/>
        <w:sz w:val="16"/>
        <w:szCs w:val="16"/>
        <w:lang w:eastAsia="en-US"/>
      </w:rPr>
      <w:t>. Ju</w:t>
    </w:r>
    <w:r w:rsidR="00F0371F">
      <w:rPr>
        <w:rFonts w:ascii="Calibri" w:eastAsia="MS Mincho" w:hAnsi="Calibri" w:cs="Calibri"/>
        <w:color w:val="808080" w:themeColor="background1" w:themeShade="80"/>
        <w:kern w:val="12"/>
        <w:sz w:val="16"/>
        <w:szCs w:val="16"/>
        <w:lang w:eastAsia="en-US"/>
      </w:rPr>
      <w:t xml:space="preserve">li </w:t>
    </w:r>
    <w:r>
      <w:rPr>
        <w:rFonts w:ascii="Calibri" w:eastAsia="MS Mincho" w:hAnsi="Calibri" w:cs="Calibri"/>
        <w:color w:val="808080" w:themeColor="background1" w:themeShade="80"/>
        <w:kern w:val="12"/>
        <w:sz w:val="16"/>
        <w:szCs w:val="16"/>
        <w:lang w:eastAsia="en-US"/>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F9B59" w14:textId="07F42CE9" w:rsidR="00497BD3" w:rsidRPr="00584E21" w:rsidRDefault="00497BD3" w:rsidP="00F335E6">
    <w:pPr>
      <w:pStyle w:val="Header"/>
      <w:jc w:val="right"/>
    </w:pPr>
    <w:r>
      <w:rPr>
        <w:sz w:val="14"/>
      </w:rPr>
      <w:fldChar w:fldCharType="begin"/>
    </w:r>
    <w:r>
      <w:rPr>
        <w:sz w:val="14"/>
      </w:rPr>
      <w:instrText xml:space="preserve"> PAGE  \* MERGEFORMAT </w:instrText>
    </w:r>
    <w:r>
      <w:rPr>
        <w:sz w:val="14"/>
      </w:rPr>
      <w:fldChar w:fldCharType="separate"/>
    </w:r>
    <w:r w:rsidR="00C13907">
      <w:rPr>
        <w:noProof/>
        <w:sz w:val="14"/>
      </w:rPr>
      <w:t>5</w:t>
    </w:r>
    <w:r>
      <w:rPr>
        <w:sz w:val="1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39F7"/>
    <w:multiLevelType w:val="hybridMultilevel"/>
    <w:tmpl w:val="145C739C"/>
    <w:lvl w:ilvl="0" w:tplc="BDD8B66E">
      <w:start w:val="1"/>
      <w:numFmt w:val="bullet"/>
      <w:pStyle w:val="ListParagraph"/>
      <w:lvlText w:val=""/>
      <w:lvlJc w:val="left"/>
      <w:pPr>
        <w:ind w:left="720" w:hanging="360"/>
      </w:pPr>
      <w:rPr>
        <w:rFonts w:ascii="Symbol" w:hAnsi="Symbol" w:hint="default"/>
        <w:color w:val="auto"/>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3142749"/>
    <w:multiLevelType w:val="singleLevel"/>
    <w:tmpl w:val="B7B87B08"/>
    <w:lvl w:ilvl="0">
      <w:start w:val="1"/>
      <w:numFmt w:val="bullet"/>
      <w:pStyle w:val="Punktiert0"/>
      <w:lvlText w:val=""/>
      <w:lvlJc w:val="left"/>
      <w:pPr>
        <w:tabs>
          <w:tab w:val="num" w:pos="851"/>
        </w:tabs>
        <w:ind w:left="851" w:hanging="426"/>
      </w:pPr>
      <w:rPr>
        <w:rFonts w:ascii="Symbol" w:hAnsi="Symbol" w:hint="default"/>
        <w:color w:val="auto"/>
        <w:sz w:val="18"/>
      </w:rPr>
    </w:lvl>
  </w:abstractNum>
  <w:abstractNum w:abstractNumId="2" w15:restartNumberingAfterBreak="0">
    <w:nsid w:val="15004B68"/>
    <w:multiLevelType w:val="singleLevel"/>
    <w:tmpl w:val="53DEEC44"/>
    <w:lvl w:ilvl="0">
      <w:start w:val="1"/>
      <w:numFmt w:val="bullet"/>
      <w:pStyle w:val="Punktiert1"/>
      <w:lvlText w:val=""/>
      <w:lvlJc w:val="left"/>
      <w:pPr>
        <w:tabs>
          <w:tab w:val="num" w:pos="1418"/>
        </w:tabs>
        <w:ind w:left="1418" w:hanging="567"/>
      </w:pPr>
      <w:rPr>
        <w:rFonts w:ascii="Symbol" w:hAnsi="Symbol" w:hint="default"/>
        <w:sz w:val="18"/>
      </w:rPr>
    </w:lvl>
  </w:abstractNum>
  <w:abstractNum w:abstractNumId="3" w15:restartNumberingAfterBreak="0">
    <w:nsid w:val="16283907"/>
    <w:multiLevelType w:val="hybridMultilevel"/>
    <w:tmpl w:val="E86AD01C"/>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4" w15:restartNumberingAfterBreak="0">
    <w:nsid w:val="164A4FE8"/>
    <w:multiLevelType w:val="singleLevel"/>
    <w:tmpl w:val="AD68F858"/>
    <w:lvl w:ilvl="0">
      <w:start w:val="1"/>
      <w:numFmt w:val="decimal"/>
      <w:pStyle w:val="Randziffern"/>
      <w:lvlText w:val="%1"/>
      <w:lvlJc w:val="left"/>
      <w:pPr>
        <w:tabs>
          <w:tab w:val="num" w:pos="851"/>
        </w:tabs>
        <w:ind w:left="851" w:hanging="851"/>
      </w:pPr>
      <w:rPr>
        <w:rFonts w:ascii="Verdana" w:hAnsi="Verdana" w:hint="default"/>
        <w:b w:val="0"/>
        <w:i w:val="0"/>
        <w:sz w:val="20"/>
      </w:rPr>
    </w:lvl>
  </w:abstractNum>
  <w:abstractNum w:abstractNumId="5" w15:restartNumberingAfterBreak="0">
    <w:nsid w:val="2A757376"/>
    <w:multiLevelType w:val="hybridMultilevel"/>
    <w:tmpl w:val="8C0AC5EE"/>
    <w:lvl w:ilvl="0" w:tplc="08070001">
      <w:start w:val="1"/>
      <w:numFmt w:val="bullet"/>
      <w:lvlText w:val=""/>
      <w:lvlJc w:val="left"/>
      <w:pPr>
        <w:ind w:left="1077" w:hanging="360"/>
      </w:pPr>
      <w:rPr>
        <w:rFonts w:ascii="Symbol" w:hAnsi="Symbol" w:hint="default"/>
      </w:rPr>
    </w:lvl>
    <w:lvl w:ilvl="1" w:tplc="08070003" w:tentative="1">
      <w:start w:val="1"/>
      <w:numFmt w:val="bullet"/>
      <w:lvlText w:val="o"/>
      <w:lvlJc w:val="left"/>
      <w:pPr>
        <w:ind w:left="1797" w:hanging="360"/>
      </w:pPr>
      <w:rPr>
        <w:rFonts w:ascii="Courier New" w:hAnsi="Courier New" w:cs="Courier New" w:hint="default"/>
      </w:rPr>
    </w:lvl>
    <w:lvl w:ilvl="2" w:tplc="08070005" w:tentative="1">
      <w:start w:val="1"/>
      <w:numFmt w:val="bullet"/>
      <w:lvlText w:val=""/>
      <w:lvlJc w:val="left"/>
      <w:pPr>
        <w:ind w:left="2517" w:hanging="360"/>
      </w:pPr>
      <w:rPr>
        <w:rFonts w:ascii="Wingdings" w:hAnsi="Wingdings" w:hint="default"/>
      </w:rPr>
    </w:lvl>
    <w:lvl w:ilvl="3" w:tplc="08070001" w:tentative="1">
      <w:start w:val="1"/>
      <w:numFmt w:val="bullet"/>
      <w:lvlText w:val=""/>
      <w:lvlJc w:val="left"/>
      <w:pPr>
        <w:ind w:left="3237" w:hanging="360"/>
      </w:pPr>
      <w:rPr>
        <w:rFonts w:ascii="Symbol" w:hAnsi="Symbol" w:hint="default"/>
      </w:rPr>
    </w:lvl>
    <w:lvl w:ilvl="4" w:tplc="08070003" w:tentative="1">
      <w:start w:val="1"/>
      <w:numFmt w:val="bullet"/>
      <w:lvlText w:val="o"/>
      <w:lvlJc w:val="left"/>
      <w:pPr>
        <w:ind w:left="3957" w:hanging="360"/>
      </w:pPr>
      <w:rPr>
        <w:rFonts w:ascii="Courier New" w:hAnsi="Courier New" w:cs="Courier New" w:hint="default"/>
      </w:rPr>
    </w:lvl>
    <w:lvl w:ilvl="5" w:tplc="08070005" w:tentative="1">
      <w:start w:val="1"/>
      <w:numFmt w:val="bullet"/>
      <w:lvlText w:val=""/>
      <w:lvlJc w:val="left"/>
      <w:pPr>
        <w:ind w:left="4677" w:hanging="360"/>
      </w:pPr>
      <w:rPr>
        <w:rFonts w:ascii="Wingdings" w:hAnsi="Wingdings" w:hint="default"/>
      </w:rPr>
    </w:lvl>
    <w:lvl w:ilvl="6" w:tplc="08070001" w:tentative="1">
      <w:start w:val="1"/>
      <w:numFmt w:val="bullet"/>
      <w:lvlText w:val=""/>
      <w:lvlJc w:val="left"/>
      <w:pPr>
        <w:ind w:left="5397" w:hanging="360"/>
      </w:pPr>
      <w:rPr>
        <w:rFonts w:ascii="Symbol" w:hAnsi="Symbol" w:hint="default"/>
      </w:rPr>
    </w:lvl>
    <w:lvl w:ilvl="7" w:tplc="08070003" w:tentative="1">
      <w:start w:val="1"/>
      <w:numFmt w:val="bullet"/>
      <w:lvlText w:val="o"/>
      <w:lvlJc w:val="left"/>
      <w:pPr>
        <w:ind w:left="6117" w:hanging="360"/>
      </w:pPr>
      <w:rPr>
        <w:rFonts w:ascii="Courier New" w:hAnsi="Courier New" w:cs="Courier New" w:hint="default"/>
      </w:rPr>
    </w:lvl>
    <w:lvl w:ilvl="8" w:tplc="08070005" w:tentative="1">
      <w:start w:val="1"/>
      <w:numFmt w:val="bullet"/>
      <w:lvlText w:val=""/>
      <w:lvlJc w:val="left"/>
      <w:pPr>
        <w:ind w:left="6837" w:hanging="360"/>
      </w:pPr>
      <w:rPr>
        <w:rFonts w:ascii="Wingdings" w:hAnsi="Wingdings" w:hint="default"/>
      </w:rPr>
    </w:lvl>
  </w:abstractNum>
  <w:abstractNum w:abstractNumId="6" w15:restartNumberingAfterBreak="0">
    <w:nsid w:val="2C823FEB"/>
    <w:multiLevelType w:val="hybridMultilevel"/>
    <w:tmpl w:val="D1786D52"/>
    <w:lvl w:ilvl="0" w:tplc="610C7B2C">
      <w:start w:val="1"/>
      <w:numFmt w:val="bullet"/>
      <w:pStyle w:val="Punktiert2"/>
      <w:lvlText w:val=""/>
      <w:lvlJc w:val="left"/>
      <w:pPr>
        <w:tabs>
          <w:tab w:val="num" w:pos="1985"/>
        </w:tabs>
        <w:ind w:left="1985"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621F24"/>
    <w:multiLevelType w:val="hybridMultilevel"/>
    <w:tmpl w:val="F0CA1AAC"/>
    <w:lvl w:ilvl="0" w:tplc="A5E60862">
      <w:start w:val="1"/>
      <w:numFmt w:val="decimal"/>
      <w:lvlText w:val="%1."/>
      <w:lvlJc w:val="left"/>
      <w:pPr>
        <w:ind w:left="360" w:hanging="360"/>
      </w:pPr>
      <w:rPr>
        <w:rFonts w:hint="default"/>
        <w:sz w:val="14"/>
        <w:szCs w:val="14"/>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93E3F28"/>
    <w:multiLevelType w:val="multilevel"/>
    <w:tmpl w:val="0048297A"/>
    <w:lvl w:ilvl="0">
      <w:start w:val="1"/>
      <w:numFmt w:val="upperRoman"/>
      <w:pStyle w:val="Heading1"/>
      <w:lvlText w:val="%1."/>
      <w:lvlJc w:val="left"/>
      <w:pPr>
        <w:tabs>
          <w:tab w:val="num" w:pos="851"/>
        </w:tabs>
        <w:ind w:left="851" w:hanging="851"/>
      </w:pPr>
      <w:rPr>
        <w:rFonts w:ascii="Verdana" w:hAnsi="Verdana" w:hint="default"/>
        <w:b/>
        <w:i w:val="0"/>
        <w:caps/>
        <w:sz w:val="20"/>
      </w:rPr>
    </w:lvl>
    <w:lvl w:ilvl="1">
      <w:start w:val="1"/>
      <w:numFmt w:val="upperLetter"/>
      <w:pStyle w:val="Heading2"/>
      <w:lvlText w:val="%2."/>
      <w:lvlJc w:val="left"/>
      <w:pPr>
        <w:tabs>
          <w:tab w:val="num" w:pos="851"/>
        </w:tabs>
        <w:ind w:left="851" w:hanging="851"/>
      </w:pPr>
      <w:rPr>
        <w:rFonts w:ascii="Verdana" w:hAnsi="Verdana" w:hint="default"/>
        <w:b/>
        <w:i w:val="0"/>
        <w:sz w:val="20"/>
      </w:rPr>
    </w:lvl>
    <w:lvl w:ilvl="2">
      <w:start w:val="1"/>
      <w:numFmt w:val="decimal"/>
      <w:pStyle w:val="Heading3"/>
      <w:lvlText w:val="%3."/>
      <w:lvlJc w:val="left"/>
      <w:pPr>
        <w:tabs>
          <w:tab w:val="num" w:pos="851"/>
        </w:tabs>
        <w:ind w:left="851" w:hanging="851"/>
      </w:pPr>
      <w:rPr>
        <w:rFonts w:ascii="Verdana" w:hAnsi="Verdana" w:hint="default"/>
        <w:b/>
        <w:i w:val="0"/>
        <w:sz w:val="20"/>
      </w:rPr>
    </w:lvl>
    <w:lvl w:ilvl="3">
      <w:start w:val="1"/>
      <w:numFmt w:val="lowerLetter"/>
      <w:pStyle w:val="Heading4"/>
      <w:lvlText w:val="%4)"/>
      <w:lvlJc w:val="left"/>
      <w:pPr>
        <w:tabs>
          <w:tab w:val="num" w:pos="851"/>
        </w:tabs>
        <w:ind w:left="851" w:hanging="851"/>
      </w:pPr>
      <w:rPr>
        <w:rFonts w:ascii="Verdana" w:hAnsi="Verdana" w:hint="default"/>
        <w:b w:val="0"/>
        <w:i w:val="0"/>
        <w:sz w:val="20"/>
      </w:rPr>
    </w:lvl>
    <w:lvl w:ilvl="4">
      <w:start w:val="1"/>
      <w:numFmt w:val="lowerRoman"/>
      <w:pStyle w:val="Heading5"/>
      <w:lvlText w:val="(%5)"/>
      <w:lvlJc w:val="left"/>
      <w:pPr>
        <w:tabs>
          <w:tab w:val="num" w:pos="851"/>
        </w:tabs>
        <w:ind w:left="851" w:hanging="851"/>
      </w:pPr>
      <w:rPr>
        <w:rFonts w:ascii="Verdana" w:hAnsi="Verdana" w:hint="default"/>
        <w:b w:val="0"/>
        <w:i w:val="0"/>
        <w:sz w:val="20"/>
      </w:rPr>
    </w:lvl>
    <w:lvl w:ilvl="5">
      <w:start w:val="1"/>
      <w:numFmt w:val="decimal"/>
      <w:lvlRestart w:val="0"/>
      <w:pStyle w:val="Heading6"/>
      <w:lvlText w:val="%6."/>
      <w:lvlJc w:val="left"/>
      <w:pPr>
        <w:tabs>
          <w:tab w:val="num" w:pos="851"/>
        </w:tabs>
        <w:ind w:left="851" w:hanging="851"/>
      </w:pPr>
      <w:rPr>
        <w:rFonts w:ascii="Verdana" w:hAnsi="Verdana" w:hint="default"/>
        <w:b/>
        <w:i w:val="0"/>
        <w:caps/>
        <w:sz w:val="20"/>
      </w:rPr>
    </w:lvl>
    <w:lvl w:ilvl="6">
      <w:start w:val="1"/>
      <w:numFmt w:val="decimal"/>
      <w:pStyle w:val="Heading7"/>
      <w:lvlText w:val="%6.%7"/>
      <w:lvlJc w:val="left"/>
      <w:pPr>
        <w:tabs>
          <w:tab w:val="num" w:pos="851"/>
        </w:tabs>
        <w:ind w:left="851" w:hanging="851"/>
      </w:pPr>
      <w:rPr>
        <w:rFonts w:ascii="Verdana" w:hAnsi="Verdana" w:hint="default"/>
        <w:b w:val="0"/>
        <w:i w:val="0"/>
        <w:sz w:val="20"/>
      </w:rPr>
    </w:lvl>
    <w:lvl w:ilvl="7">
      <w:start w:val="1"/>
      <w:numFmt w:val="decimal"/>
      <w:pStyle w:val="Heading8"/>
      <w:lvlText w:val="%6.%7.%8"/>
      <w:lvlJc w:val="left"/>
      <w:pPr>
        <w:tabs>
          <w:tab w:val="num" w:pos="851"/>
        </w:tabs>
        <w:ind w:left="851" w:hanging="851"/>
      </w:pPr>
      <w:rPr>
        <w:rFonts w:ascii="Verdana" w:hAnsi="Verdana" w:hint="default"/>
        <w:b w:val="0"/>
        <w:i w:val="0"/>
        <w:sz w:val="20"/>
      </w:rPr>
    </w:lvl>
    <w:lvl w:ilvl="8">
      <w:start w:val="1"/>
      <w:numFmt w:val="lowerLetter"/>
      <w:pStyle w:val="Buchstabiert1"/>
      <w:lvlText w:val="%9)"/>
      <w:lvlJc w:val="left"/>
      <w:pPr>
        <w:tabs>
          <w:tab w:val="num" w:pos="1418"/>
        </w:tabs>
        <w:ind w:left="1418" w:hanging="567"/>
      </w:pPr>
      <w:rPr>
        <w:rFonts w:ascii="Verdana" w:hAnsi="Verdana" w:hint="default"/>
        <w:b w:val="0"/>
        <w:i w:val="0"/>
        <w:sz w:val="20"/>
      </w:rPr>
    </w:lvl>
  </w:abstractNum>
  <w:abstractNum w:abstractNumId="9" w15:restartNumberingAfterBreak="0">
    <w:nsid w:val="3CDA3A9D"/>
    <w:multiLevelType w:val="hybridMultilevel"/>
    <w:tmpl w:val="D0F02C2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FFC6916"/>
    <w:multiLevelType w:val="hybridMultilevel"/>
    <w:tmpl w:val="7DFC9AF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40AD7259"/>
    <w:multiLevelType w:val="hybridMultilevel"/>
    <w:tmpl w:val="2B6052B6"/>
    <w:lvl w:ilvl="0" w:tplc="42EA9C94">
      <w:start w:val="1"/>
      <w:numFmt w:val="bullet"/>
      <w:pStyle w:val="Punktiert3"/>
      <w:lvlText w:val=""/>
      <w:lvlJc w:val="left"/>
      <w:pPr>
        <w:tabs>
          <w:tab w:val="num" w:pos="2552"/>
        </w:tabs>
        <w:ind w:left="2552" w:hanging="567"/>
      </w:pPr>
      <w:rPr>
        <w:rFonts w:ascii="Symbol" w:hAnsi="Symbol" w:hint="default"/>
        <w:sz w:val="18"/>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574B64"/>
    <w:multiLevelType w:val="multilevel"/>
    <w:tmpl w:val="362A33D8"/>
    <w:lvl w:ilvl="0">
      <w:start w:val="1"/>
      <w:numFmt w:val="decimal"/>
      <w:lvlRestart w:val="0"/>
      <w:lvlText w:val="%1."/>
      <w:lvlJc w:val="left"/>
      <w:pPr>
        <w:tabs>
          <w:tab w:val="num" w:pos="992"/>
        </w:tabs>
        <w:ind w:left="992" w:hanging="992"/>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992"/>
        </w:tabs>
        <w:ind w:left="992" w:hanging="992"/>
      </w:pPr>
      <w:rPr>
        <w:rFonts w:ascii="News Gothic MT" w:hAnsi="News Gothic MT"/>
        <w:b/>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992"/>
        </w:tabs>
        <w:ind w:left="992" w:hanging="992"/>
      </w:pPr>
      <w:rPr>
        <w:rFonts w:ascii="News Gothic MT" w:hAnsi="News Gothic MT"/>
        <w:b w:val="0"/>
        <w:i w:val="0"/>
        <w:caps w:val="0"/>
        <w:strike w:val="0"/>
        <w:dstrike w:val="0"/>
        <w:vanish w:val="0"/>
        <w:color w:val="000000"/>
        <w:spacing w:val="0"/>
        <w:w w:val="100"/>
        <w:kern w:val="0"/>
        <w:position w:val="0"/>
        <w:sz w:val="21"/>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62BC2145"/>
    <w:multiLevelType w:val="hybridMultilevel"/>
    <w:tmpl w:val="3CCE3AE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8A850C3"/>
    <w:multiLevelType w:val="hybridMultilevel"/>
    <w:tmpl w:val="5EF8A8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68B12DF8"/>
    <w:multiLevelType w:val="multilevel"/>
    <w:tmpl w:val="F6641762"/>
    <w:styleLink w:val="IDfixNum18"/>
    <w:lvl w:ilvl="0">
      <w:start w:val="1"/>
      <w:numFmt w:val="bullet"/>
      <w:pStyle w:val="IDfixNum08"/>
      <w:lvlText w:val="–"/>
      <w:lvlJc w:val="left"/>
      <w:pPr>
        <w:tabs>
          <w:tab w:val="num" w:pos="567"/>
        </w:tabs>
        <w:ind w:left="567" w:hanging="567"/>
      </w:pPr>
      <w:rPr>
        <w:rFonts w:ascii="Calibri" w:hAnsi="Calibri" w:hint="default"/>
        <w:b w:val="0"/>
        <w:i w:val="0"/>
        <w:sz w:val="24"/>
      </w:rPr>
    </w:lvl>
    <w:lvl w:ilvl="1">
      <w:start w:val="1"/>
      <w:numFmt w:val="bullet"/>
      <w:lvlRestart w:val="0"/>
      <w:lvlText w:val="–"/>
      <w:lvlJc w:val="left"/>
      <w:pPr>
        <w:tabs>
          <w:tab w:val="num" w:pos="1134"/>
        </w:tabs>
        <w:ind w:left="1134" w:hanging="567"/>
      </w:pPr>
      <w:rPr>
        <w:rFonts w:ascii="Calibri" w:hAnsi="Calibri" w:hint="default"/>
        <w:b w:val="0"/>
        <w:i w:val="0"/>
        <w:sz w:val="24"/>
      </w:rPr>
    </w:lvl>
    <w:lvl w:ilvl="2">
      <w:start w:val="1"/>
      <w:numFmt w:val="bullet"/>
      <w:lvlRestart w:val="0"/>
      <w:lvlText w:val="–"/>
      <w:lvlJc w:val="left"/>
      <w:pPr>
        <w:tabs>
          <w:tab w:val="num" w:pos="1701"/>
        </w:tabs>
        <w:ind w:left="1701" w:hanging="567"/>
      </w:pPr>
      <w:rPr>
        <w:rFonts w:ascii="Calibri" w:hAnsi="Calibri" w:hint="default"/>
        <w:b w:val="0"/>
        <w:i w:val="0"/>
        <w:sz w:val="24"/>
      </w:rPr>
    </w:lvl>
    <w:lvl w:ilvl="3">
      <w:start w:val="1"/>
      <w:numFmt w:val="bullet"/>
      <w:lvlRestart w:val="0"/>
      <w:lvlText w:val="–"/>
      <w:lvlJc w:val="left"/>
      <w:pPr>
        <w:tabs>
          <w:tab w:val="num" w:pos="2268"/>
        </w:tabs>
        <w:ind w:left="2268" w:hanging="567"/>
      </w:pPr>
      <w:rPr>
        <w:rFonts w:ascii="Calibri" w:hAnsi="Calibri" w:hint="default"/>
        <w:b w:val="0"/>
        <w:i w:val="0"/>
        <w:sz w:val="24"/>
      </w:rPr>
    </w:lvl>
    <w:lvl w:ilvl="4">
      <w:start w:val="1"/>
      <w:numFmt w:val="none"/>
      <w:lvlRestart w:val="0"/>
      <w:lvlText w:val=""/>
      <w:lvlJc w:val="left"/>
      <w:pPr>
        <w:tabs>
          <w:tab w:val="num" w:pos="2268"/>
        </w:tabs>
        <w:ind w:left="2268" w:hanging="567"/>
      </w:pPr>
      <w:rPr>
        <w:rFonts w:hint="default"/>
      </w:rPr>
    </w:lvl>
    <w:lvl w:ilvl="5">
      <w:start w:val="1"/>
      <w:numFmt w:val="none"/>
      <w:lvlRestart w:val="0"/>
      <w:lvlText w:val=""/>
      <w:lvlJc w:val="left"/>
      <w:pPr>
        <w:tabs>
          <w:tab w:val="num" w:pos="2268"/>
        </w:tabs>
        <w:ind w:left="2268" w:hanging="567"/>
      </w:pPr>
      <w:rPr>
        <w:rFonts w:hint="default"/>
      </w:rPr>
    </w:lvl>
    <w:lvl w:ilvl="6">
      <w:start w:val="1"/>
      <w:numFmt w:val="none"/>
      <w:lvlRestart w:val="0"/>
      <w:lvlText w:val=""/>
      <w:lvlJc w:val="left"/>
      <w:pPr>
        <w:tabs>
          <w:tab w:val="num" w:pos="2268"/>
        </w:tabs>
        <w:ind w:left="2268" w:hanging="567"/>
      </w:pPr>
      <w:rPr>
        <w:rFonts w:hint="default"/>
      </w:rPr>
    </w:lvl>
    <w:lvl w:ilvl="7">
      <w:start w:val="1"/>
      <w:numFmt w:val="none"/>
      <w:lvlRestart w:val="0"/>
      <w:lvlText w:val=""/>
      <w:lvlJc w:val="left"/>
      <w:pPr>
        <w:tabs>
          <w:tab w:val="num" w:pos="2268"/>
        </w:tabs>
        <w:ind w:left="2268" w:hanging="567"/>
      </w:pPr>
      <w:rPr>
        <w:rFonts w:hint="default"/>
      </w:rPr>
    </w:lvl>
    <w:lvl w:ilvl="8">
      <w:start w:val="1"/>
      <w:numFmt w:val="none"/>
      <w:lvlRestart w:val="0"/>
      <w:lvlText w:val=""/>
      <w:lvlJc w:val="left"/>
      <w:pPr>
        <w:tabs>
          <w:tab w:val="num" w:pos="2268"/>
        </w:tabs>
        <w:ind w:left="2268" w:hanging="567"/>
      </w:pPr>
      <w:rPr>
        <w:rFonts w:hint="default"/>
      </w:rPr>
    </w:lvl>
  </w:abstractNum>
  <w:abstractNum w:abstractNumId="16" w15:restartNumberingAfterBreak="0">
    <w:nsid w:val="6B520295"/>
    <w:multiLevelType w:val="hybridMultilevel"/>
    <w:tmpl w:val="88628B1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EFB658D"/>
    <w:multiLevelType w:val="hybridMultilevel"/>
    <w:tmpl w:val="3E245E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75BE3CD7"/>
    <w:multiLevelType w:val="hybridMultilevel"/>
    <w:tmpl w:val="767A80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98551540">
    <w:abstractNumId w:val="1"/>
  </w:num>
  <w:num w:numId="2" w16cid:durableId="1587374877">
    <w:abstractNumId w:val="2"/>
  </w:num>
  <w:num w:numId="3" w16cid:durableId="283317150">
    <w:abstractNumId w:val="4"/>
  </w:num>
  <w:num w:numId="4" w16cid:durableId="2127238682">
    <w:abstractNumId w:val="6"/>
  </w:num>
  <w:num w:numId="5" w16cid:durableId="12076215">
    <w:abstractNumId w:val="11"/>
  </w:num>
  <w:num w:numId="6" w16cid:durableId="1588149184">
    <w:abstractNumId w:val="8"/>
  </w:num>
  <w:num w:numId="7" w16cid:durableId="2008173352">
    <w:abstractNumId w:val="0"/>
  </w:num>
  <w:num w:numId="8" w16cid:durableId="1463380286">
    <w:abstractNumId w:val="7"/>
  </w:num>
  <w:num w:numId="9" w16cid:durableId="923495925">
    <w:abstractNumId w:val="9"/>
  </w:num>
  <w:num w:numId="10" w16cid:durableId="1565943167">
    <w:abstractNumId w:val="18"/>
  </w:num>
  <w:num w:numId="11" w16cid:durableId="1531141159">
    <w:abstractNumId w:val="5"/>
  </w:num>
  <w:num w:numId="12" w16cid:durableId="2125028616">
    <w:abstractNumId w:val="10"/>
  </w:num>
  <w:num w:numId="13" w16cid:durableId="1331568794">
    <w:abstractNumId w:val="14"/>
  </w:num>
  <w:num w:numId="14" w16cid:durableId="349798009">
    <w:abstractNumId w:val="16"/>
  </w:num>
  <w:num w:numId="15" w16cid:durableId="141121963">
    <w:abstractNumId w:val="12"/>
  </w:num>
  <w:num w:numId="16" w16cid:durableId="1773668731">
    <w:abstractNumId w:val="15"/>
  </w:num>
  <w:num w:numId="17" w16cid:durableId="1679844916">
    <w:abstractNumId w:val="13"/>
  </w:num>
  <w:num w:numId="18" w16cid:durableId="983198928">
    <w:abstractNumId w:val="17"/>
  </w:num>
  <w:num w:numId="19" w16cid:durableId="593167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IMANAGE_DOCNUM" w:val="844427.1"/>
    <w:docVar w:name="MANDATE_NUMBER" w:val="300134"/>
    <w:docVar w:name="VischerPath" w:val="------\"/>
  </w:docVars>
  <w:rsids>
    <w:rsidRoot w:val="00511815"/>
    <w:rsid w:val="000069D3"/>
    <w:rsid w:val="00017219"/>
    <w:rsid w:val="00050555"/>
    <w:rsid w:val="00066353"/>
    <w:rsid w:val="0007063A"/>
    <w:rsid w:val="000724D8"/>
    <w:rsid w:val="0007557B"/>
    <w:rsid w:val="00075B3D"/>
    <w:rsid w:val="000767A1"/>
    <w:rsid w:val="00083416"/>
    <w:rsid w:val="00086143"/>
    <w:rsid w:val="000871C4"/>
    <w:rsid w:val="00093957"/>
    <w:rsid w:val="000A427E"/>
    <w:rsid w:val="000A7644"/>
    <w:rsid w:val="000B38CB"/>
    <w:rsid w:val="000C1BDD"/>
    <w:rsid w:val="000C5247"/>
    <w:rsid w:val="000C6C78"/>
    <w:rsid w:val="000D28B3"/>
    <w:rsid w:val="001025EB"/>
    <w:rsid w:val="00112B84"/>
    <w:rsid w:val="00115CAA"/>
    <w:rsid w:val="001355A4"/>
    <w:rsid w:val="0015113D"/>
    <w:rsid w:val="00153E23"/>
    <w:rsid w:val="00153F11"/>
    <w:rsid w:val="00156226"/>
    <w:rsid w:val="00161B4C"/>
    <w:rsid w:val="0016307B"/>
    <w:rsid w:val="00165E37"/>
    <w:rsid w:val="00171B64"/>
    <w:rsid w:val="00177428"/>
    <w:rsid w:val="001849BF"/>
    <w:rsid w:val="00190B7C"/>
    <w:rsid w:val="00193318"/>
    <w:rsid w:val="00194D3A"/>
    <w:rsid w:val="001974A9"/>
    <w:rsid w:val="001B4255"/>
    <w:rsid w:val="001B68D0"/>
    <w:rsid w:val="001C53C3"/>
    <w:rsid w:val="001D2BAE"/>
    <w:rsid w:val="001E33EF"/>
    <w:rsid w:val="0020342D"/>
    <w:rsid w:val="00203720"/>
    <w:rsid w:val="0020658B"/>
    <w:rsid w:val="002128B0"/>
    <w:rsid w:val="00213842"/>
    <w:rsid w:val="00222460"/>
    <w:rsid w:val="002430FE"/>
    <w:rsid w:val="00244DAF"/>
    <w:rsid w:val="00247CAB"/>
    <w:rsid w:val="00253704"/>
    <w:rsid w:val="00253D2F"/>
    <w:rsid w:val="00254E0E"/>
    <w:rsid w:val="002553F4"/>
    <w:rsid w:val="00257839"/>
    <w:rsid w:val="00260DA2"/>
    <w:rsid w:val="0026426A"/>
    <w:rsid w:val="00265D43"/>
    <w:rsid w:val="00274FB2"/>
    <w:rsid w:val="00284B31"/>
    <w:rsid w:val="00285177"/>
    <w:rsid w:val="00290810"/>
    <w:rsid w:val="00297EB8"/>
    <w:rsid w:val="002A03D8"/>
    <w:rsid w:val="002A4112"/>
    <w:rsid w:val="002B0427"/>
    <w:rsid w:val="002B41BE"/>
    <w:rsid w:val="002B6F7F"/>
    <w:rsid w:val="002C042D"/>
    <w:rsid w:val="002C3E0A"/>
    <w:rsid w:val="002E00E0"/>
    <w:rsid w:val="002E2186"/>
    <w:rsid w:val="002E4590"/>
    <w:rsid w:val="002E6F0B"/>
    <w:rsid w:val="00301619"/>
    <w:rsid w:val="00310473"/>
    <w:rsid w:val="00311E87"/>
    <w:rsid w:val="00323346"/>
    <w:rsid w:val="00331D88"/>
    <w:rsid w:val="00336B2F"/>
    <w:rsid w:val="00341B92"/>
    <w:rsid w:val="00344AED"/>
    <w:rsid w:val="00347094"/>
    <w:rsid w:val="003509BD"/>
    <w:rsid w:val="0035226E"/>
    <w:rsid w:val="003557E1"/>
    <w:rsid w:val="003606AA"/>
    <w:rsid w:val="003640F1"/>
    <w:rsid w:val="0036721C"/>
    <w:rsid w:val="00370EEE"/>
    <w:rsid w:val="00376988"/>
    <w:rsid w:val="00380846"/>
    <w:rsid w:val="003855EB"/>
    <w:rsid w:val="003A02FA"/>
    <w:rsid w:val="003A6C8B"/>
    <w:rsid w:val="003B0205"/>
    <w:rsid w:val="003B6A2D"/>
    <w:rsid w:val="003E1DCB"/>
    <w:rsid w:val="003E7A7D"/>
    <w:rsid w:val="003F40EE"/>
    <w:rsid w:val="004240EB"/>
    <w:rsid w:val="00427703"/>
    <w:rsid w:val="004305ED"/>
    <w:rsid w:val="00437342"/>
    <w:rsid w:val="0044084F"/>
    <w:rsid w:val="004418FF"/>
    <w:rsid w:val="00446487"/>
    <w:rsid w:val="00446789"/>
    <w:rsid w:val="004633C4"/>
    <w:rsid w:val="00472F5D"/>
    <w:rsid w:val="004734F4"/>
    <w:rsid w:val="004750A6"/>
    <w:rsid w:val="00476B06"/>
    <w:rsid w:val="004775D2"/>
    <w:rsid w:val="00492D89"/>
    <w:rsid w:val="00497BD3"/>
    <w:rsid w:val="004A4FB9"/>
    <w:rsid w:val="004A6844"/>
    <w:rsid w:val="004A74BF"/>
    <w:rsid w:val="004C50E5"/>
    <w:rsid w:val="004D05B7"/>
    <w:rsid w:val="004D0763"/>
    <w:rsid w:val="004D6673"/>
    <w:rsid w:val="004D6F6C"/>
    <w:rsid w:val="004E4085"/>
    <w:rsid w:val="004E7133"/>
    <w:rsid w:val="004F1848"/>
    <w:rsid w:val="004F5B66"/>
    <w:rsid w:val="0050593A"/>
    <w:rsid w:val="00511716"/>
    <w:rsid w:val="00511815"/>
    <w:rsid w:val="00513DC2"/>
    <w:rsid w:val="00517272"/>
    <w:rsid w:val="00517A12"/>
    <w:rsid w:val="0052113C"/>
    <w:rsid w:val="005270DD"/>
    <w:rsid w:val="005277CD"/>
    <w:rsid w:val="00544510"/>
    <w:rsid w:val="00546077"/>
    <w:rsid w:val="00554B5E"/>
    <w:rsid w:val="00557D45"/>
    <w:rsid w:val="00562CD1"/>
    <w:rsid w:val="00563FC2"/>
    <w:rsid w:val="00576FB6"/>
    <w:rsid w:val="00584E21"/>
    <w:rsid w:val="00586528"/>
    <w:rsid w:val="00596183"/>
    <w:rsid w:val="005A2DAE"/>
    <w:rsid w:val="005B45A2"/>
    <w:rsid w:val="005B464E"/>
    <w:rsid w:val="005D765A"/>
    <w:rsid w:val="005E14E0"/>
    <w:rsid w:val="005E1BD0"/>
    <w:rsid w:val="005E5E97"/>
    <w:rsid w:val="005F35EE"/>
    <w:rsid w:val="00605086"/>
    <w:rsid w:val="00640474"/>
    <w:rsid w:val="00650E0B"/>
    <w:rsid w:val="0065756E"/>
    <w:rsid w:val="00657A3B"/>
    <w:rsid w:val="00660AC5"/>
    <w:rsid w:val="00662517"/>
    <w:rsid w:val="006B42D2"/>
    <w:rsid w:val="006D1CEA"/>
    <w:rsid w:val="006D5B1A"/>
    <w:rsid w:val="006E5826"/>
    <w:rsid w:val="006F6F8E"/>
    <w:rsid w:val="00725E67"/>
    <w:rsid w:val="00727B74"/>
    <w:rsid w:val="0073482E"/>
    <w:rsid w:val="00734F2A"/>
    <w:rsid w:val="007417F5"/>
    <w:rsid w:val="007424B9"/>
    <w:rsid w:val="00751076"/>
    <w:rsid w:val="0075169A"/>
    <w:rsid w:val="00773976"/>
    <w:rsid w:val="00774BDE"/>
    <w:rsid w:val="00784BA4"/>
    <w:rsid w:val="007A5078"/>
    <w:rsid w:val="007B2DB1"/>
    <w:rsid w:val="007B5977"/>
    <w:rsid w:val="007C1FB0"/>
    <w:rsid w:val="007C545F"/>
    <w:rsid w:val="007D2BA9"/>
    <w:rsid w:val="007D5674"/>
    <w:rsid w:val="007E2AC5"/>
    <w:rsid w:val="007E4C7E"/>
    <w:rsid w:val="007F719D"/>
    <w:rsid w:val="00800AEF"/>
    <w:rsid w:val="00804B14"/>
    <w:rsid w:val="008108A7"/>
    <w:rsid w:val="00811DDC"/>
    <w:rsid w:val="00817985"/>
    <w:rsid w:val="00823E3C"/>
    <w:rsid w:val="00832DCC"/>
    <w:rsid w:val="0083482B"/>
    <w:rsid w:val="00836777"/>
    <w:rsid w:val="00836E26"/>
    <w:rsid w:val="00842302"/>
    <w:rsid w:val="008453D0"/>
    <w:rsid w:val="008468C0"/>
    <w:rsid w:val="00850616"/>
    <w:rsid w:val="008625E0"/>
    <w:rsid w:val="00871032"/>
    <w:rsid w:val="008729CF"/>
    <w:rsid w:val="008750BA"/>
    <w:rsid w:val="0088288E"/>
    <w:rsid w:val="008905E8"/>
    <w:rsid w:val="008A67EC"/>
    <w:rsid w:val="008B122C"/>
    <w:rsid w:val="008B6AE8"/>
    <w:rsid w:val="008B7CD1"/>
    <w:rsid w:val="008C1663"/>
    <w:rsid w:val="008C6A79"/>
    <w:rsid w:val="008D7EF8"/>
    <w:rsid w:val="008E7D86"/>
    <w:rsid w:val="008F213D"/>
    <w:rsid w:val="00903847"/>
    <w:rsid w:val="00903F48"/>
    <w:rsid w:val="00910C6C"/>
    <w:rsid w:val="00913AC8"/>
    <w:rsid w:val="00920C59"/>
    <w:rsid w:val="00924CA9"/>
    <w:rsid w:val="00926A33"/>
    <w:rsid w:val="00945D25"/>
    <w:rsid w:val="00966782"/>
    <w:rsid w:val="009745AB"/>
    <w:rsid w:val="009A26F9"/>
    <w:rsid w:val="009B5446"/>
    <w:rsid w:val="009B5D0E"/>
    <w:rsid w:val="009B7BD4"/>
    <w:rsid w:val="009C03C2"/>
    <w:rsid w:val="009C1567"/>
    <w:rsid w:val="009C29A7"/>
    <w:rsid w:val="009C5A90"/>
    <w:rsid w:val="009C77A7"/>
    <w:rsid w:val="009D1CDD"/>
    <w:rsid w:val="009D2325"/>
    <w:rsid w:val="009E0887"/>
    <w:rsid w:val="009E42F4"/>
    <w:rsid w:val="009F1E41"/>
    <w:rsid w:val="00A01DEC"/>
    <w:rsid w:val="00A06995"/>
    <w:rsid w:val="00A07231"/>
    <w:rsid w:val="00A10D48"/>
    <w:rsid w:val="00A10DA0"/>
    <w:rsid w:val="00A20DEB"/>
    <w:rsid w:val="00A5444D"/>
    <w:rsid w:val="00A60186"/>
    <w:rsid w:val="00A66FAE"/>
    <w:rsid w:val="00A7145F"/>
    <w:rsid w:val="00A77485"/>
    <w:rsid w:val="00A8168C"/>
    <w:rsid w:val="00A8509A"/>
    <w:rsid w:val="00A8629D"/>
    <w:rsid w:val="00AA1579"/>
    <w:rsid w:val="00AB2B45"/>
    <w:rsid w:val="00AB5049"/>
    <w:rsid w:val="00AB5EE2"/>
    <w:rsid w:val="00AC4B55"/>
    <w:rsid w:val="00AD3F2C"/>
    <w:rsid w:val="00AE07A3"/>
    <w:rsid w:val="00AE0962"/>
    <w:rsid w:val="00AE16E4"/>
    <w:rsid w:val="00AE576A"/>
    <w:rsid w:val="00AE6985"/>
    <w:rsid w:val="00AF0EF9"/>
    <w:rsid w:val="00AF717D"/>
    <w:rsid w:val="00B0358F"/>
    <w:rsid w:val="00B038C8"/>
    <w:rsid w:val="00B13AA9"/>
    <w:rsid w:val="00B16D3C"/>
    <w:rsid w:val="00B24902"/>
    <w:rsid w:val="00B3339E"/>
    <w:rsid w:val="00B34E82"/>
    <w:rsid w:val="00B37551"/>
    <w:rsid w:val="00B608DA"/>
    <w:rsid w:val="00B62116"/>
    <w:rsid w:val="00B628FF"/>
    <w:rsid w:val="00B81E93"/>
    <w:rsid w:val="00B84C5C"/>
    <w:rsid w:val="00B8576D"/>
    <w:rsid w:val="00B9663A"/>
    <w:rsid w:val="00BA15EE"/>
    <w:rsid w:val="00BA6FD3"/>
    <w:rsid w:val="00BB787B"/>
    <w:rsid w:val="00BC514F"/>
    <w:rsid w:val="00BD37B2"/>
    <w:rsid w:val="00BD430D"/>
    <w:rsid w:val="00BE62CD"/>
    <w:rsid w:val="00BF3A3A"/>
    <w:rsid w:val="00BF69A9"/>
    <w:rsid w:val="00C0598A"/>
    <w:rsid w:val="00C063F1"/>
    <w:rsid w:val="00C13907"/>
    <w:rsid w:val="00C22DAB"/>
    <w:rsid w:val="00C32A9F"/>
    <w:rsid w:val="00C4564A"/>
    <w:rsid w:val="00C6262D"/>
    <w:rsid w:val="00C6383D"/>
    <w:rsid w:val="00C757CC"/>
    <w:rsid w:val="00C85569"/>
    <w:rsid w:val="00C87C8B"/>
    <w:rsid w:val="00CA5068"/>
    <w:rsid w:val="00CC3352"/>
    <w:rsid w:val="00CF14A0"/>
    <w:rsid w:val="00CF76B5"/>
    <w:rsid w:val="00D0414A"/>
    <w:rsid w:val="00D21489"/>
    <w:rsid w:val="00D2288B"/>
    <w:rsid w:val="00D24D85"/>
    <w:rsid w:val="00D37C03"/>
    <w:rsid w:val="00D47F19"/>
    <w:rsid w:val="00D51288"/>
    <w:rsid w:val="00D56057"/>
    <w:rsid w:val="00D75DD6"/>
    <w:rsid w:val="00DA2B66"/>
    <w:rsid w:val="00DA355B"/>
    <w:rsid w:val="00DB6CB2"/>
    <w:rsid w:val="00DC0102"/>
    <w:rsid w:val="00DC701D"/>
    <w:rsid w:val="00DC79A7"/>
    <w:rsid w:val="00DE5ECD"/>
    <w:rsid w:val="00DF12C3"/>
    <w:rsid w:val="00DF463A"/>
    <w:rsid w:val="00E012A3"/>
    <w:rsid w:val="00E03BA8"/>
    <w:rsid w:val="00E33FF8"/>
    <w:rsid w:val="00E406C0"/>
    <w:rsid w:val="00E5073F"/>
    <w:rsid w:val="00E53BAD"/>
    <w:rsid w:val="00E54043"/>
    <w:rsid w:val="00E55CD2"/>
    <w:rsid w:val="00E70CF4"/>
    <w:rsid w:val="00E92B2F"/>
    <w:rsid w:val="00EA4CBA"/>
    <w:rsid w:val="00EB3AA2"/>
    <w:rsid w:val="00ED127E"/>
    <w:rsid w:val="00ED45B0"/>
    <w:rsid w:val="00EE3D2B"/>
    <w:rsid w:val="00EE4F55"/>
    <w:rsid w:val="00EF3167"/>
    <w:rsid w:val="00F0371F"/>
    <w:rsid w:val="00F16C87"/>
    <w:rsid w:val="00F335E6"/>
    <w:rsid w:val="00F6131E"/>
    <w:rsid w:val="00F71AC1"/>
    <w:rsid w:val="00F82AA6"/>
    <w:rsid w:val="00F9243A"/>
    <w:rsid w:val="00F95572"/>
    <w:rsid w:val="00FA4717"/>
    <w:rsid w:val="00FB153F"/>
    <w:rsid w:val="00FC7BB8"/>
    <w:rsid w:val="00FD1B3F"/>
    <w:rsid w:val="00FD67E7"/>
    <w:rsid w:val="00FE492E"/>
    <w:rsid w:val="00FE759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FD17F"/>
  <w15:chartTrackingRefBased/>
  <w15:docId w15:val="{90D1395D-A6B8-4D65-99AE-76B6F733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4" w:unhideWhenUsed="1" w:qFormat="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0"/>
        <w:tab w:val="left" w:pos="851"/>
        <w:tab w:val="left" w:pos="1418"/>
        <w:tab w:val="left" w:pos="1985"/>
        <w:tab w:val="left" w:pos="2552"/>
        <w:tab w:val="left" w:pos="3119"/>
      </w:tabs>
      <w:spacing w:before="120" w:after="120" w:line="290" w:lineRule="atLeast"/>
      <w:jc w:val="both"/>
    </w:pPr>
    <w:rPr>
      <w:rFonts w:ascii="Verdana" w:hAnsi="Verdana"/>
      <w:lang w:eastAsia="de-DE"/>
    </w:rPr>
  </w:style>
  <w:style w:type="paragraph" w:styleId="Heading1">
    <w:name w:val="heading 1"/>
    <w:basedOn w:val="Normal0"/>
    <w:next w:val="Normal0"/>
    <w:qFormat/>
    <w:pPr>
      <w:keepNext/>
      <w:numPr>
        <w:numId w:val="6"/>
      </w:numPr>
      <w:spacing w:before="360"/>
      <w:jc w:val="left"/>
      <w:outlineLvl w:val="0"/>
    </w:pPr>
    <w:rPr>
      <w:b/>
      <w:caps/>
      <w:kern w:val="28"/>
    </w:rPr>
  </w:style>
  <w:style w:type="paragraph" w:styleId="Heading2">
    <w:name w:val="heading 2"/>
    <w:basedOn w:val="Normal0"/>
    <w:next w:val="Normal0"/>
    <w:qFormat/>
    <w:pPr>
      <w:keepNext/>
      <w:numPr>
        <w:ilvl w:val="1"/>
        <w:numId w:val="6"/>
      </w:numPr>
      <w:jc w:val="left"/>
      <w:outlineLvl w:val="1"/>
    </w:pPr>
    <w:rPr>
      <w:b/>
    </w:rPr>
  </w:style>
  <w:style w:type="paragraph" w:styleId="Heading3">
    <w:name w:val="heading 3"/>
    <w:basedOn w:val="Normal0"/>
    <w:next w:val="Normal0"/>
    <w:qFormat/>
    <w:rsid w:val="00725E67"/>
    <w:pPr>
      <w:keepNext/>
      <w:numPr>
        <w:ilvl w:val="2"/>
        <w:numId w:val="6"/>
      </w:numPr>
      <w:jc w:val="left"/>
      <w:outlineLvl w:val="2"/>
    </w:pPr>
  </w:style>
  <w:style w:type="paragraph" w:styleId="Heading4">
    <w:name w:val="heading 4"/>
    <w:basedOn w:val="Normal0"/>
    <w:next w:val="Normal0"/>
    <w:qFormat/>
    <w:pPr>
      <w:keepNext/>
      <w:numPr>
        <w:ilvl w:val="3"/>
        <w:numId w:val="6"/>
      </w:numPr>
      <w:jc w:val="left"/>
      <w:outlineLvl w:val="3"/>
    </w:pPr>
  </w:style>
  <w:style w:type="paragraph" w:styleId="Heading5">
    <w:name w:val="heading 5"/>
    <w:basedOn w:val="Normal0"/>
    <w:next w:val="Normal0"/>
    <w:qFormat/>
    <w:rsid w:val="004F5B66"/>
    <w:pPr>
      <w:keepNext/>
      <w:keepLines/>
      <w:numPr>
        <w:ilvl w:val="4"/>
        <w:numId w:val="6"/>
      </w:numPr>
      <w:jc w:val="left"/>
      <w:outlineLvl w:val="4"/>
    </w:pPr>
  </w:style>
  <w:style w:type="paragraph" w:styleId="Heading6">
    <w:name w:val="heading 6"/>
    <w:basedOn w:val="Normal0"/>
    <w:next w:val="Normal0"/>
    <w:qFormat/>
    <w:rsid w:val="002C3E0A"/>
    <w:pPr>
      <w:keepNext/>
      <w:keepLines/>
      <w:numPr>
        <w:ilvl w:val="5"/>
        <w:numId w:val="6"/>
      </w:numPr>
      <w:spacing w:before="360"/>
      <w:jc w:val="left"/>
      <w:outlineLvl w:val="5"/>
    </w:pPr>
    <w:rPr>
      <w:b/>
      <w:caps/>
    </w:rPr>
  </w:style>
  <w:style w:type="paragraph" w:styleId="Heading7">
    <w:name w:val="heading 7"/>
    <w:basedOn w:val="Normal0"/>
    <w:next w:val="Normal0"/>
    <w:qFormat/>
    <w:rsid w:val="004F5B66"/>
    <w:pPr>
      <w:keepNext/>
      <w:keepLines/>
      <w:numPr>
        <w:ilvl w:val="6"/>
        <w:numId w:val="6"/>
      </w:numPr>
      <w:jc w:val="left"/>
      <w:outlineLvl w:val="6"/>
    </w:pPr>
  </w:style>
  <w:style w:type="paragraph" w:styleId="Heading8">
    <w:name w:val="heading 8"/>
    <w:basedOn w:val="Normal0"/>
    <w:next w:val="Normal0"/>
    <w:qFormat/>
    <w:rsid w:val="004F5B66"/>
    <w:pPr>
      <w:keepNext/>
      <w:keepLines/>
      <w:numPr>
        <w:ilvl w:val="7"/>
        <w:numId w:val="6"/>
      </w:numPr>
      <w:jc w:val="left"/>
      <w:outlineLvl w:val="7"/>
    </w:pPr>
    <w:rPr>
      <w:bCs/>
    </w:rPr>
  </w:style>
  <w:style w:type="paragraph" w:styleId="Heading9">
    <w:name w:val="heading 9"/>
    <w:basedOn w:val="Normal0"/>
    <w:next w:val="Normal0"/>
    <w:pPr>
      <w:tabs>
        <w:tab w:val="clear" w:pos="0"/>
        <w:tab w:val="clear" w:pos="851"/>
      </w:tabs>
      <w:spacing w:before="240" w:after="60"/>
      <w:outlineLvl w:val="8"/>
    </w:pPr>
    <w:rPr>
      <w:rFonts w:cs="Arial"/>
      <w:b/>
      <w:color w:val="FF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basedOn w:val="Normal"/>
    <w:qFormat/>
  </w:style>
  <w:style w:type="paragraph" w:styleId="Header">
    <w:name w:val="header"/>
    <w:basedOn w:val="Normal0"/>
    <w:pPr>
      <w:tabs>
        <w:tab w:val="clear" w:pos="0"/>
        <w:tab w:val="clear" w:pos="851"/>
        <w:tab w:val="clear" w:pos="1418"/>
        <w:tab w:val="clear" w:pos="1985"/>
        <w:tab w:val="clear" w:pos="2552"/>
        <w:tab w:val="clear" w:pos="3119"/>
        <w:tab w:val="right" w:pos="9497"/>
      </w:tabs>
      <w:spacing w:before="0" w:after="0" w:line="200" w:lineRule="atLeast"/>
    </w:pPr>
  </w:style>
  <w:style w:type="paragraph" w:styleId="Footer">
    <w:name w:val="footer"/>
    <w:basedOn w:val="Normal0"/>
    <w:link w:val="FooterChar"/>
    <w:uiPriority w:val="4"/>
    <w:qFormat/>
    <w:pPr>
      <w:tabs>
        <w:tab w:val="clear" w:pos="0"/>
        <w:tab w:val="clear" w:pos="851"/>
        <w:tab w:val="clear" w:pos="1418"/>
        <w:tab w:val="clear" w:pos="1985"/>
        <w:tab w:val="clear" w:pos="2552"/>
        <w:tab w:val="clear" w:pos="3119"/>
      </w:tabs>
      <w:spacing w:before="0" w:after="0" w:line="200" w:lineRule="atLeast"/>
    </w:pPr>
  </w:style>
  <w:style w:type="paragraph" w:customStyle="1" w:styleId="Hngend0">
    <w:name w:val="Hängend 0"/>
    <w:basedOn w:val="Normal0"/>
    <w:qFormat/>
    <w:pPr>
      <w:ind w:left="851" w:hanging="851"/>
    </w:pPr>
  </w:style>
  <w:style w:type="paragraph" w:customStyle="1" w:styleId="Hngend1">
    <w:name w:val="Hängend 1"/>
    <w:basedOn w:val="Normal0"/>
    <w:qFormat/>
    <w:pPr>
      <w:ind w:left="1418" w:hanging="567"/>
    </w:pPr>
  </w:style>
  <w:style w:type="paragraph" w:customStyle="1" w:styleId="Hngend2">
    <w:name w:val="Hängend 2"/>
    <w:basedOn w:val="Normal1"/>
    <w:qFormat/>
    <w:pPr>
      <w:ind w:left="1985" w:hanging="567"/>
    </w:pPr>
  </w:style>
  <w:style w:type="paragraph" w:customStyle="1" w:styleId="Hngend3">
    <w:name w:val="Hängend 3"/>
    <w:basedOn w:val="Normal0"/>
    <w:pPr>
      <w:ind w:left="2552" w:hanging="567"/>
    </w:pPr>
  </w:style>
  <w:style w:type="paragraph" w:customStyle="1" w:styleId="Zitat1">
    <w:name w:val="Zitat 1"/>
    <w:basedOn w:val="Normal0"/>
    <w:next w:val="Normal0"/>
    <w:qFormat/>
    <w:pPr>
      <w:ind w:left="851" w:right="567"/>
    </w:pPr>
    <w:rPr>
      <w:i/>
    </w:rPr>
  </w:style>
  <w:style w:type="paragraph" w:customStyle="1" w:styleId="Zitat2">
    <w:name w:val="Zitat 2"/>
    <w:basedOn w:val="Normal0"/>
    <w:next w:val="Normal0"/>
    <w:qFormat/>
    <w:pPr>
      <w:ind w:left="1418" w:right="567"/>
    </w:pPr>
    <w:rPr>
      <w:i/>
    </w:rPr>
  </w:style>
  <w:style w:type="paragraph" w:customStyle="1" w:styleId="Zitat3">
    <w:name w:val="Zitat 3"/>
    <w:basedOn w:val="Normal0"/>
    <w:next w:val="Normal0"/>
    <w:pPr>
      <w:ind w:left="1985" w:right="567"/>
    </w:pPr>
    <w:rPr>
      <w:i/>
    </w:rPr>
  </w:style>
  <w:style w:type="paragraph" w:customStyle="1" w:styleId="Zitat4">
    <w:name w:val="Zitat 4"/>
    <w:basedOn w:val="Normal0"/>
    <w:next w:val="Normal0"/>
    <w:pPr>
      <w:ind w:left="2552" w:right="567"/>
    </w:pPr>
    <w:rPr>
      <w:i/>
    </w:rPr>
  </w:style>
  <w:style w:type="paragraph" w:styleId="EndnoteText">
    <w:name w:val="endnote text"/>
    <w:basedOn w:val="Normal0"/>
    <w:semiHidden/>
    <w:pPr>
      <w:tabs>
        <w:tab w:val="left" w:pos="425"/>
      </w:tabs>
      <w:spacing w:before="0" w:after="0" w:line="200" w:lineRule="atLeast"/>
      <w:ind w:left="425" w:hanging="425"/>
    </w:pPr>
    <w:rPr>
      <w:sz w:val="16"/>
    </w:rPr>
  </w:style>
  <w:style w:type="paragraph" w:customStyle="1" w:styleId="Zentriertfett">
    <w:name w:val="Zentriert fett"/>
    <w:basedOn w:val="Normal0"/>
    <w:next w:val="Normal0"/>
    <w:pPr>
      <w:tabs>
        <w:tab w:val="clear" w:pos="0"/>
      </w:tabs>
      <w:jc w:val="center"/>
    </w:pPr>
    <w:rPr>
      <w:b/>
    </w:rPr>
  </w:style>
  <w:style w:type="paragraph" w:customStyle="1" w:styleId="Zentriertnormal">
    <w:name w:val="Zentriert normal"/>
    <w:basedOn w:val="Normal0"/>
    <w:next w:val="Normal0"/>
    <w:pPr>
      <w:tabs>
        <w:tab w:val="clear" w:pos="0"/>
      </w:tabs>
      <w:jc w:val="center"/>
    </w:pPr>
  </w:style>
  <w:style w:type="paragraph" w:styleId="TOC6">
    <w:name w:val="toc 6"/>
    <w:basedOn w:val="Normal0"/>
    <w:next w:val="Normal0"/>
    <w:autoRedefine/>
    <w:uiPriority w:val="39"/>
    <w:pPr>
      <w:tabs>
        <w:tab w:val="clear" w:pos="1418"/>
        <w:tab w:val="clear" w:pos="1985"/>
        <w:tab w:val="clear" w:pos="2552"/>
        <w:tab w:val="clear" w:pos="3119"/>
        <w:tab w:val="right" w:leader="dot" w:pos="9497"/>
      </w:tabs>
      <w:ind w:left="851" w:right="284" w:hanging="851"/>
      <w:jc w:val="left"/>
    </w:pPr>
    <w:rPr>
      <w:b/>
      <w:caps/>
      <w:noProof/>
    </w:rPr>
  </w:style>
  <w:style w:type="paragraph" w:styleId="TOC7">
    <w:name w:val="toc 7"/>
    <w:basedOn w:val="TOC6"/>
    <w:next w:val="Normal0"/>
    <w:autoRedefine/>
    <w:uiPriority w:val="39"/>
    <w:pPr>
      <w:spacing w:before="0" w:after="0"/>
    </w:pPr>
    <w:rPr>
      <w:b w:val="0"/>
      <w:caps w:val="0"/>
      <w:smallCaps/>
    </w:rPr>
  </w:style>
  <w:style w:type="paragraph" w:styleId="TOC8">
    <w:name w:val="toc 8"/>
    <w:basedOn w:val="TOC7"/>
    <w:next w:val="Normal0"/>
    <w:autoRedefine/>
    <w:semiHidden/>
  </w:style>
  <w:style w:type="paragraph" w:styleId="TOC9">
    <w:name w:val="toc 9"/>
    <w:basedOn w:val="Normal0"/>
    <w:next w:val="Normal0"/>
    <w:autoRedefine/>
    <w:semiHidden/>
    <w:pPr>
      <w:ind w:left="1600"/>
    </w:pPr>
    <w:rPr>
      <w:color w:val="FF0000"/>
    </w:rPr>
  </w:style>
  <w:style w:type="paragraph" w:customStyle="1" w:styleId="Punktiert1">
    <w:name w:val="Punktiert 1"/>
    <w:basedOn w:val="Normal0"/>
    <w:qFormat/>
    <w:pPr>
      <w:numPr>
        <w:numId w:val="2"/>
      </w:numPr>
      <w:tabs>
        <w:tab w:val="left" w:pos="1418"/>
      </w:tabs>
    </w:pPr>
  </w:style>
  <w:style w:type="paragraph" w:customStyle="1" w:styleId="Punktiert0">
    <w:name w:val="Punktiert 0"/>
    <w:basedOn w:val="Normal0"/>
    <w:qFormat/>
    <w:pPr>
      <w:numPr>
        <w:numId w:val="1"/>
      </w:numPr>
      <w:tabs>
        <w:tab w:val="left" w:pos="851"/>
      </w:tabs>
      <w:ind w:hanging="567"/>
    </w:pPr>
  </w:style>
  <w:style w:type="paragraph" w:styleId="TOC1">
    <w:name w:val="toc 1"/>
    <w:basedOn w:val="Normal0"/>
    <w:next w:val="Normal0"/>
    <w:autoRedefine/>
    <w:uiPriority w:val="39"/>
    <w:rsid w:val="009C1567"/>
    <w:pPr>
      <w:tabs>
        <w:tab w:val="clear" w:pos="1418"/>
        <w:tab w:val="clear" w:pos="1985"/>
        <w:tab w:val="clear" w:pos="2552"/>
        <w:tab w:val="clear" w:pos="3119"/>
        <w:tab w:val="right" w:leader="dot" w:pos="9497"/>
      </w:tabs>
      <w:ind w:left="851" w:right="284" w:hanging="851"/>
      <w:jc w:val="left"/>
    </w:pPr>
    <w:rPr>
      <w:b/>
      <w:caps/>
      <w:noProof/>
    </w:rPr>
  </w:style>
  <w:style w:type="paragraph" w:styleId="TOC2">
    <w:name w:val="toc 2"/>
    <w:basedOn w:val="TOC1"/>
    <w:next w:val="Normal0"/>
    <w:autoRedefine/>
    <w:uiPriority w:val="39"/>
    <w:rPr>
      <w:b w:val="0"/>
      <w:caps w:val="0"/>
    </w:rPr>
  </w:style>
  <w:style w:type="paragraph" w:styleId="TOC3">
    <w:name w:val="toc 3"/>
    <w:basedOn w:val="TOC2"/>
    <w:next w:val="Normal0"/>
    <w:autoRedefine/>
    <w:uiPriority w:val="39"/>
    <w:pPr>
      <w:spacing w:before="0" w:after="0"/>
    </w:pPr>
  </w:style>
  <w:style w:type="paragraph" w:styleId="TOC4">
    <w:name w:val="toc 4"/>
    <w:basedOn w:val="TOC3"/>
    <w:next w:val="Normal0"/>
    <w:autoRedefine/>
    <w:uiPriority w:val="39"/>
    <w:pPr>
      <w:tabs>
        <w:tab w:val="left" w:pos="1418"/>
      </w:tabs>
      <w:ind w:left="1418" w:hanging="567"/>
    </w:pPr>
  </w:style>
  <w:style w:type="paragraph" w:styleId="TOC5">
    <w:name w:val="toc 5"/>
    <w:basedOn w:val="TOC4"/>
    <w:next w:val="Normal0"/>
    <w:autoRedefine/>
    <w:semiHidden/>
    <w:pPr>
      <w:tabs>
        <w:tab w:val="left" w:pos="1985"/>
      </w:tabs>
      <w:ind w:left="1985"/>
    </w:pPr>
  </w:style>
  <w:style w:type="paragraph" w:styleId="FootnoteText">
    <w:name w:val="footnote text"/>
    <w:basedOn w:val="Normal0"/>
    <w:semiHidden/>
    <w:pPr>
      <w:tabs>
        <w:tab w:val="left" w:pos="425"/>
      </w:tabs>
      <w:spacing w:before="0" w:after="0" w:line="200" w:lineRule="atLeast"/>
      <w:ind w:left="425" w:hanging="425"/>
    </w:pPr>
    <w:rPr>
      <w:sz w:val="16"/>
    </w:rPr>
  </w:style>
  <w:style w:type="character" w:styleId="FootnoteReference">
    <w:name w:val="footnote reference"/>
    <w:basedOn w:val="DefaultParagraphFont"/>
    <w:semiHidden/>
    <w:rPr>
      <w:rFonts w:ascii="Verdana" w:hAnsi="Verdana"/>
      <w:position w:val="2"/>
      <w:sz w:val="18"/>
      <w:vertAlign w:val="superscript"/>
    </w:rPr>
  </w:style>
  <w:style w:type="paragraph" w:customStyle="1" w:styleId="Randziffern">
    <w:name w:val="Randziffern"/>
    <w:basedOn w:val="Normal0"/>
    <w:qFormat/>
    <w:pPr>
      <w:numPr>
        <w:numId w:val="3"/>
      </w:numPr>
      <w:tabs>
        <w:tab w:val="left" w:pos="851"/>
      </w:tabs>
    </w:pPr>
  </w:style>
  <w:style w:type="paragraph" w:customStyle="1" w:styleId="Normal1">
    <w:name w:val="Normal 1"/>
    <w:basedOn w:val="Normal0"/>
    <w:qFormat/>
    <w:pPr>
      <w:ind w:left="851"/>
    </w:pPr>
  </w:style>
  <w:style w:type="paragraph" w:customStyle="1" w:styleId="Normal2">
    <w:name w:val="Normal 2"/>
    <w:basedOn w:val="Normal0"/>
    <w:qFormat/>
    <w:pPr>
      <w:ind w:left="1418"/>
    </w:pPr>
  </w:style>
  <w:style w:type="paragraph" w:customStyle="1" w:styleId="Normal3">
    <w:name w:val="Normal 3"/>
    <w:basedOn w:val="Normal0"/>
    <w:pPr>
      <w:ind w:left="1985"/>
    </w:pPr>
  </w:style>
  <w:style w:type="character" w:styleId="Hyperlink">
    <w:name w:val="Hyperlink"/>
    <w:basedOn w:val="DefaultParagraphFont"/>
    <w:uiPriority w:val="99"/>
    <w:rPr>
      <w:rFonts w:ascii="Verdana" w:hAnsi="Verdana"/>
      <w:color w:val="auto"/>
      <w:sz w:val="16"/>
      <w:u w:val="none"/>
    </w:rPr>
  </w:style>
  <w:style w:type="paragraph" w:customStyle="1" w:styleId="Punktiert2">
    <w:name w:val="Punktiert 2"/>
    <w:basedOn w:val="Normal0"/>
    <w:qFormat/>
    <w:pPr>
      <w:numPr>
        <w:numId w:val="4"/>
      </w:numPr>
      <w:tabs>
        <w:tab w:val="left" w:pos="1985"/>
      </w:tabs>
    </w:pPr>
  </w:style>
  <w:style w:type="paragraph" w:customStyle="1" w:styleId="Punktiert3">
    <w:name w:val="Punktiert 3"/>
    <w:basedOn w:val="Normal0"/>
    <w:pPr>
      <w:numPr>
        <w:numId w:val="5"/>
      </w:numPr>
      <w:tabs>
        <w:tab w:val="left" w:pos="2552"/>
      </w:tabs>
    </w:pPr>
  </w:style>
  <w:style w:type="paragraph" w:customStyle="1" w:styleId="Adresse">
    <w:name w:val="Adresse"/>
    <w:basedOn w:val="Normal0"/>
    <w:pPr>
      <w:framePr w:w="7585" w:h="4321" w:hSpace="141" w:wrap="around" w:vAnchor="text" w:hAnchor="page" w:x="2905" w:y="106"/>
      <w:tabs>
        <w:tab w:val="clear" w:pos="0"/>
      </w:tabs>
      <w:spacing w:after="0" w:line="240" w:lineRule="atLeast"/>
      <w:jc w:val="left"/>
    </w:pPr>
  </w:style>
  <w:style w:type="paragraph" w:customStyle="1" w:styleId="Betreff">
    <w:name w:val="Betreff"/>
    <w:basedOn w:val="Normal0"/>
    <w:next w:val="Normal0"/>
    <w:pPr>
      <w:tabs>
        <w:tab w:val="clear" w:pos="0"/>
      </w:tabs>
      <w:spacing w:before="280"/>
      <w:jc w:val="left"/>
    </w:pPr>
    <w:rPr>
      <w:b/>
    </w:rPr>
  </w:style>
  <w:style w:type="paragraph" w:customStyle="1" w:styleId="DokInfo">
    <w:name w:val="DokInfo"/>
    <w:basedOn w:val="Normal0"/>
    <w:next w:val="Normal0"/>
    <w:pPr>
      <w:tabs>
        <w:tab w:val="clear" w:pos="0"/>
      </w:tabs>
      <w:spacing w:after="0" w:line="160" w:lineRule="atLeast"/>
      <w:jc w:val="left"/>
    </w:pPr>
    <w:rPr>
      <w:noProof/>
      <w:sz w:val="14"/>
    </w:rPr>
  </w:style>
  <w:style w:type="character" w:styleId="EndnoteReference">
    <w:name w:val="endnote reference"/>
    <w:basedOn w:val="DefaultParagraphFont"/>
    <w:semiHidden/>
    <w:rPr>
      <w:rFonts w:ascii="Verdana" w:hAnsi="Verdana"/>
      <w:sz w:val="18"/>
      <w:vertAlign w:val="superscript"/>
    </w:rPr>
  </w:style>
  <w:style w:type="paragraph" w:customStyle="1" w:styleId="Endvermerk">
    <w:name w:val="Endvermerk"/>
    <w:basedOn w:val="Normal0"/>
    <w:pPr>
      <w:tabs>
        <w:tab w:val="left" w:pos="425"/>
      </w:tabs>
      <w:spacing w:before="0" w:after="0" w:line="200" w:lineRule="atLeast"/>
      <w:ind w:left="425" w:hanging="425"/>
    </w:pPr>
    <w:rPr>
      <w:sz w:val="16"/>
    </w:rPr>
  </w:style>
  <w:style w:type="paragraph" w:customStyle="1" w:styleId="Buchstabiert1">
    <w:name w:val="Buchstabiert1"/>
    <w:basedOn w:val="Heading8"/>
    <w:qFormat/>
    <w:rsid w:val="00153E23"/>
    <w:pPr>
      <w:keepNext w:val="0"/>
      <w:numPr>
        <w:ilvl w:val="8"/>
      </w:numPr>
      <w:jc w:val="both"/>
      <w:outlineLvl w:val="8"/>
    </w:pPr>
  </w:style>
  <w:style w:type="paragraph" w:customStyle="1" w:styleId="Postvermerk">
    <w:name w:val="Postvermerk"/>
    <w:basedOn w:val="Normal0"/>
    <w:next w:val="Adresse"/>
    <w:pPr>
      <w:framePr w:w="7677" w:h="4609" w:hSpace="142" w:wrap="around" w:vAnchor="page" w:hAnchor="page" w:x="2836" w:y="1583" w:anchorLock="1"/>
      <w:tabs>
        <w:tab w:val="clear" w:pos="0"/>
      </w:tabs>
      <w:spacing w:before="964"/>
      <w:jc w:val="left"/>
    </w:pPr>
    <w:rPr>
      <w:sz w:val="15"/>
    </w:rPr>
  </w:style>
  <w:style w:type="paragraph" w:customStyle="1" w:styleId="visDatum">
    <w:name w:val="visDatum"/>
    <w:basedOn w:val="Normal0"/>
    <w:next w:val="Normal0"/>
    <w:pPr>
      <w:tabs>
        <w:tab w:val="clear" w:pos="0"/>
      </w:tabs>
      <w:spacing w:after="80"/>
      <w:jc w:val="left"/>
    </w:pPr>
    <w:rPr>
      <w:noProof/>
    </w:rPr>
  </w:style>
  <w:style w:type="paragraph" w:styleId="EnvelopeReturn">
    <w:name w:val="envelope return"/>
    <w:basedOn w:val="Normal0"/>
    <w:pPr>
      <w:tabs>
        <w:tab w:val="clear" w:pos="0"/>
      </w:tabs>
      <w:spacing w:after="0" w:line="240" w:lineRule="atLeast"/>
      <w:jc w:val="left"/>
    </w:pPr>
    <w:rPr>
      <w:rFonts w:cs="Arial"/>
    </w:rPr>
  </w:style>
  <w:style w:type="paragraph" w:styleId="EnvelopeAddress">
    <w:name w:val="envelope address"/>
    <w:basedOn w:val="Normal0"/>
    <w:pPr>
      <w:framePr w:w="4320" w:h="2160" w:hRule="exact" w:hSpace="141" w:wrap="auto" w:hAnchor="page" w:xAlign="center" w:yAlign="bottom"/>
      <w:tabs>
        <w:tab w:val="clear" w:pos="0"/>
      </w:tabs>
      <w:spacing w:after="0" w:line="240" w:lineRule="atLeast"/>
      <w:jc w:val="left"/>
    </w:pPr>
    <w:rPr>
      <w:rFonts w:cs="Arial"/>
      <w:szCs w:val="24"/>
    </w:rPr>
  </w:style>
  <w:style w:type="paragraph" w:customStyle="1" w:styleId="Beweis0">
    <w:name w:val="Beweis 0"/>
    <w:basedOn w:val="Normal0"/>
    <w:next w:val="Rechtsfett"/>
    <w:pPr>
      <w:keepNext/>
      <w:tabs>
        <w:tab w:val="clear" w:pos="851"/>
        <w:tab w:val="left" w:pos="1134"/>
      </w:tabs>
      <w:ind w:left="1134" w:hanging="1134"/>
      <w:jc w:val="left"/>
    </w:pPr>
  </w:style>
  <w:style w:type="paragraph" w:customStyle="1" w:styleId="Rechtsunterstrichen">
    <w:name w:val="Rechts unterstrichen"/>
    <w:basedOn w:val="Normal"/>
    <w:next w:val="Randziffern"/>
    <w:pPr>
      <w:ind w:left="5103"/>
      <w:jc w:val="right"/>
    </w:pPr>
    <w:rPr>
      <w:u w:val="single"/>
    </w:rPr>
  </w:style>
  <w:style w:type="paragraph" w:customStyle="1" w:styleId="Beweis1">
    <w:name w:val="Beweis 1"/>
    <w:basedOn w:val="Normal0"/>
    <w:next w:val="Rechtsfett"/>
    <w:qFormat/>
    <w:pPr>
      <w:keepNext/>
      <w:tabs>
        <w:tab w:val="clear" w:pos="1418"/>
      </w:tabs>
      <w:ind w:left="1985" w:hanging="1134"/>
      <w:jc w:val="left"/>
    </w:pPr>
  </w:style>
  <w:style w:type="paragraph" w:customStyle="1" w:styleId="Rechtsfett">
    <w:name w:val="Rechts fett"/>
    <w:basedOn w:val="Normal0"/>
    <w:next w:val="Randziffern"/>
    <w:pPr>
      <w:ind w:left="5103"/>
      <w:jc w:val="right"/>
    </w:pPr>
    <w:rPr>
      <w:b/>
    </w:rPr>
  </w:style>
  <w:style w:type="paragraph" w:styleId="TOCHeading">
    <w:name w:val="TOC Heading"/>
    <w:basedOn w:val="Heading1"/>
    <w:next w:val="Normal"/>
    <w:uiPriority w:val="39"/>
    <w:semiHidden/>
    <w:unhideWhenUsed/>
    <w:qFormat/>
    <w:rsid w:val="006E5826"/>
    <w:pPr>
      <w:keepLines/>
      <w:numPr>
        <w:numId w:val="0"/>
      </w:numPr>
      <w:tabs>
        <w:tab w:val="clear" w:pos="0"/>
        <w:tab w:val="clear" w:pos="1418"/>
        <w:tab w:val="clear" w:pos="1985"/>
        <w:tab w:val="clear" w:pos="2552"/>
        <w:tab w:val="clear" w:pos="3119"/>
      </w:tabs>
      <w:spacing w:before="480" w:after="0" w:line="276" w:lineRule="auto"/>
      <w:outlineLvl w:val="9"/>
    </w:pPr>
    <w:rPr>
      <w:rFonts w:asciiTheme="majorHAnsi" w:eastAsiaTheme="majorEastAsia" w:hAnsiTheme="majorHAnsi" w:cstheme="majorBidi"/>
      <w:bCs/>
      <w:caps w:val="0"/>
      <w:color w:val="365F91" w:themeColor="accent1" w:themeShade="BF"/>
      <w:kern w:val="0"/>
      <w:sz w:val="28"/>
      <w:szCs w:val="28"/>
      <w:lang w:eastAsia="de-CH"/>
    </w:rPr>
  </w:style>
  <w:style w:type="paragraph" w:styleId="BalloonText">
    <w:name w:val="Balloon Text"/>
    <w:basedOn w:val="Normal"/>
    <w:link w:val="BalloonTextChar"/>
    <w:uiPriority w:val="99"/>
    <w:semiHidden/>
    <w:unhideWhenUsed/>
    <w:rsid w:val="006E582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5826"/>
    <w:rPr>
      <w:rFonts w:ascii="Tahoma" w:hAnsi="Tahoma" w:cs="Tahoma"/>
      <w:sz w:val="16"/>
      <w:szCs w:val="16"/>
      <w:lang w:eastAsia="de-DE"/>
    </w:rPr>
  </w:style>
  <w:style w:type="paragraph" w:styleId="ListParagraph">
    <w:name w:val="List Paragraph"/>
    <w:basedOn w:val="Normal"/>
    <w:uiPriority w:val="1"/>
    <w:qFormat/>
    <w:rsid w:val="008905E8"/>
    <w:pPr>
      <w:numPr>
        <w:numId w:val="7"/>
      </w:numPr>
      <w:tabs>
        <w:tab w:val="clear" w:pos="0"/>
        <w:tab w:val="clear" w:pos="851"/>
        <w:tab w:val="clear" w:pos="1418"/>
        <w:tab w:val="clear" w:pos="1985"/>
        <w:tab w:val="clear" w:pos="2552"/>
        <w:tab w:val="clear" w:pos="3119"/>
      </w:tabs>
      <w:spacing w:before="100" w:beforeAutospacing="1" w:line="240" w:lineRule="auto"/>
      <w:ind w:left="714" w:hanging="357"/>
    </w:pPr>
    <w:rPr>
      <w:rFonts w:eastAsia="MS Mincho" w:cstheme="minorHAnsi"/>
      <w:color w:val="000000" w:themeColor="text1"/>
      <w:kern w:val="12"/>
      <w:szCs w:val="24"/>
      <w:lang w:eastAsia="de-CH"/>
    </w:rPr>
  </w:style>
  <w:style w:type="paragraph" w:customStyle="1" w:styleId="TabelleHomburger">
    <w:name w:val="Tabelle Homburger"/>
    <w:basedOn w:val="Normal"/>
    <w:uiPriority w:val="1"/>
    <w:qFormat/>
    <w:rsid w:val="00511815"/>
    <w:pPr>
      <w:tabs>
        <w:tab w:val="clear" w:pos="0"/>
        <w:tab w:val="clear" w:pos="851"/>
        <w:tab w:val="clear" w:pos="1418"/>
        <w:tab w:val="clear" w:pos="1985"/>
        <w:tab w:val="clear" w:pos="2552"/>
        <w:tab w:val="clear" w:pos="3119"/>
        <w:tab w:val="left" w:pos="567"/>
      </w:tabs>
      <w:spacing w:before="0" w:after="280" w:line="280" w:lineRule="atLeast"/>
    </w:pPr>
    <w:rPr>
      <w:rFonts w:eastAsiaTheme="minorHAnsi" w:cstheme="minorBidi"/>
      <w:szCs w:val="22"/>
      <w:lang w:val="en-GB" w:eastAsia="en-US"/>
    </w:rPr>
  </w:style>
  <w:style w:type="paragraph" w:styleId="Title">
    <w:name w:val="Title"/>
    <w:basedOn w:val="Normal"/>
    <w:next w:val="Normal"/>
    <w:link w:val="TitleChar"/>
    <w:qFormat/>
    <w:rsid w:val="009C1567"/>
    <w:pPr>
      <w:pBdr>
        <w:top w:val="single" w:sz="4" w:space="1" w:color="A69D64"/>
      </w:pBdr>
      <w:tabs>
        <w:tab w:val="clear" w:pos="0"/>
        <w:tab w:val="clear" w:pos="851"/>
        <w:tab w:val="clear" w:pos="1418"/>
        <w:tab w:val="clear" w:pos="1985"/>
        <w:tab w:val="clear" w:pos="2552"/>
        <w:tab w:val="clear" w:pos="3119"/>
      </w:tabs>
      <w:spacing w:before="600" w:line="300" w:lineRule="exact"/>
    </w:pPr>
    <w:rPr>
      <w:rFonts w:ascii="Calibri" w:eastAsia="MS Mincho" w:hAnsi="Calibri" w:cs="Arial"/>
      <w:b/>
      <w:bCs/>
      <w:sz w:val="24"/>
      <w:szCs w:val="32"/>
      <w:lang w:eastAsia="en-US"/>
    </w:rPr>
  </w:style>
  <w:style w:type="character" w:customStyle="1" w:styleId="TitleChar">
    <w:name w:val="Title Char"/>
    <w:basedOn w:val="DefaultParagraphFont"/>
    <w:link w:val="Title"/>
    <w:rsid w:val="009C1567"/>
    <w:rPr>
      <w:rFonts w:ascii="Calibri" w:eastAsia="MS Mincho" w:hAnsi="Calibri" w:cs="Arial"/>
      <w:b/>
      <w:bCs/>
      <w:sz w:val="24"/>
      <w:szCs w:val="32"/>
      <w:lang w:eastAsia="en-US"/>
    </w:rPr>
  </w:style>
  <w:style w:type="table" w:styleId="TableGrid">
    <w:name w:val="Table Grid"/>
    <w:basedOn w:val="TableNormal"/>
    <w:uiPriority w:val="59"/>
    <w:rsid w:val="00562CD1"/>
    <w:rPr>
      <w:rFonts w:ascii="Calibri" w:eastAsia="MS Mincho" w:hAnsi="Calibri" w:cs="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oKorrektur">
    <w:name w:val="AutoKorrektur"/>
    <w:rsid w:val="00562CD1"/>
    <w:rPr>
      <w:lang w:val="de-DE" w:eastAsia="de-DE"/>
    </w:rPr>
  </w:style>
  <w:style w:type="paragraph" w:customStyle="1" w:styleId="IDfixNum08">
    <w:name w:val="IDfix_Num08"/>
    <w:basedOn w:val="Normal"/>
    <w:link w:val="IDfixNum08Char"/>
    <w:rsid w:val="00903847"/>
    <w:pPr>
      <w:numPr>
        <w:numId w:val="16"/>
      </w:numPr>
      <w:tabs>
        <w:tab w:val="clear" w:pos="0"/>
        <w:tab w:val="clear" w:pos="851"/>
        <w:tab w:val="clear" w:pos="1418"/>
        <w:tab w:val="clear" w:pos="1985"/>
        <w:tab w:val="clear" w:pos="2552"/>
        <w:tab w:val="clear" w:pos="3119"/>
      </w:tabs>
      <w:spacing w:line="300" w:lineRule="exact"/>
      <w:outlineLvl w:val="1"/>
    </w:pPr>
    <w:rPr>
      <w:rFonts w:eastAsia="MS Mincho" w:cs="Calibri"/>
      <w:szCs w:val="24"/>
      <w:lang w:eastAsia="en-US"/>
    </w:rPr>
  </w:style>
  <w:style w:type="numbering" w:customStyle="1" w:styleId="IDfixNum18">
    <w:name w:val="IDfix_Num18"/>
    <w:rsid w:val="00903847"/>
    <w:pPr>
      <w:numPr>
        <w:numId w:val="16"/>
      </w:numPr>
    </w:pPr>
  </w:style>
  <w:style w:type="character" w:customStyle="1" w:styleId="IDfixNum08Char">
    <w:name w:val="IDfix_Num08 Char"/>
    <w:basedOn w:val="DefaultParagraphFont"/>
    <w:link w:val="IDfixNum08"/>
    <w:rsid w:val="00903847"/>
    <w:rPr>
      <w:rFonts w:ascii="Verdana" w:eastAsia="MS Mincho" w:hAnsi="Verdana" w:cs="Calibri"/>
      <w:szCs w:val="24"/>
      <w:lang w:eastAsia="en-US"/>
    </w:rPr>
  </w:style>
  <w:style w:type="paragraph" w:styleId="TableofFigures">
    <w:name w:val="table of figures"/>
    <w:basedOn w:val="Normal"/>
    <w:semiHidden/>
    <w:rsid w:val="00297EB8"/>
    <w:pPr>
      <w:tabs>
        <w:tab w:val="clear" w:pos="0"/>
        <w:tab w:val="clear" w:pos="851"/>
        <w:tab w:val="clear" w:pos="1418"/>
        <w:tab w:val="clear" w:pos="1985"/>
        <w:tab w:val="clear" w:pos="2552"/>
        <w:tab w:val="clear" w:pos="3119"/>
        <w:tab w:val="right" w:pos="9072"/>
      </w:tabs>
      <w:spacing w:line="300" w:lineRule="exact"/>
      <w:outlineLvl w:val="1"/>
    </w:pPr>
    <w:rPr>
      <w:rFonts w:ascii="Calibri" w:eastAsia="MS Mincho" w:hAnsi="Calibri" w:cs="Calibri"/>
      <w:noProof/>
      <w:sz w:val="24"/>
      <w:szCs w:val="24"/>
      <w:lang w:eastAsia="en-US"/>
    </w:rPr>
  </w:style>
  <w:style w:type="paragraph" w:styleId="CommentText">
    <w:name w:val="annotation text"/>
    <w:basedOn w:val="Normal"/>
    <w:link w:val="CommentTextChar"/>
    <w:uiPriority w:val="99"/>
    <w:unhideWhenUsed/>
    <w:rsid w:val="00AB5049"/>
    <w:pPr>
      <w:tabs>
        <w:tab w:val="clear" w:pos="0"/>
        <w:tab w:val="clear" w:pos="851"/>
        <w:tab w:val="clear" w:pos="1418"/>
        <w:tab w:val="clear" w:pos="1985"/>
        <w:tab w:val="clear" w:pos="2552"/>
        <w:tab w:val="clear" w:pos="3119"/>
      </w:tabs>
      <w:spacing w:line="240" w:lineRule="auto"/>
      <w:outlineLvl w:val="1"/>
    </w:pPr>
    <w:rPr>
      <w:rFonts w:ascii="Calibri" w:eastAsia="MS Mincho" w:hAnsi="Calibri" w:cs="Calibri"/>
      <w:kern w:val="12"/>
      <w:lang w:eastAsia="en-US"/>
    </w:rPr>
  </w:style>
  <w:style w:type="character" w:customStyle="1" w:styleId="CommentTextChar">
    <w:name w:val="Comment Text Char"/>
    <w:basedOn w:val="DefaultParagraphFont"/>
    <w:link w:val="CommentText"/>
    <w:uiPriority w:val="99"/>
    <w:rsid w:val="00AB5049"/>
    <w:rPr>
      <w:rFonts w:ascii="Calibri" w:eastAsia="MS Mincho" w:hAnsi="Calibri" w:cs="Calibri"/>
      <w:kern w:val="12"/>
      <w:lang w:eastAsia="en-US"/>
    </w:rPr>
  </w:style>
  <w:style w:type="character" w:styleId="CommentReference">
    <w:name w:val="annotation reference"/>
    <w:uiPriority w:val="99"/>
    <w:semiHidden/>
    <w:unhideWhenUsed/>
    <w:rsid w:val="00AB5049"/>
    <w:rPr>
      <w:sz w:val="16"/>
      <w:szCs w:val="16"/>
    </w:rPr>
  </w:style>
  <w:style w:type="paragraph" w:styleId="Revision">
    <w:name w:val="Revision"/>
    <w:hidden/>
    <w:uiPriority w:val="99"/>
    <w:semiHidden/>
    <w:rsid w:val="00A10D48"/>
    <w:rPr>
      <w:rFonts w:ascii="Verdana" w:hAnsi="Verdana"/>
      <w:lang w:eastAsia="de-DE"/>
    </w:rPr>
  </w:style>
  <w:style w:type="paragraph" w:styleId="CommentSubject">
    <w:name w:val="annotation subject"/>
    <w:basedOn w:val="CommentText"/>
    <w:next w:val="CommentText"/>
    <w:link w:val="CommentSubjectChar"/>
    <w:uiPriority w:val="99"/>
    <w:semiHidden/>
    <w:unhideWhenUsed/>
    <w:rsid w:val="00A10D48"/>
    <w:pPr>
      <w:tabs>
        <w:tab w:val="left" w:pos="0"/>
        <w:tab w:val="left" w:pos="851"/>
        <w:tab w:val="left" w:pos="1418"/>
        <w:tab w:val="left" w:pos="1985"/>
        <w:tab w:val="left" w:pos="2552"/>
        <w:tab w:val="left" w:pos="3119"/>
      </w:tabs>
      <w:outlineLvl w:val="9"/>
    </w:pPr>
    <w:rPr>
      <w:rFonts w:ascii="Verdana" w:eastAsia="Times New Roman" w:hAnsi="Verdana" w:cs="Times New Roman"/>
      <w:b/>
      <w:bCs/>
      <w:kern w:val="0"/>
      <w:lang w:eastAsia="de-DE"/>
    </w:rPr>
  </w:style>
  <w:style w:type="character" w:customStyle="1" w:styleId="CommentSubjectChar">
    <w:name w:val="Comment Subject Char"/>
    <w:basedOn w:val="CommentTextChar"/>
    <w:link w:val="CommentSubject"/>
    <w:uiPriority w:val="99"/>
    <w:semiHidden/>
    <w:rsid w:val="00A10D48"/>
    <w:rPr>
      <w:rFonts w:ascii="Verdana" w:eastAsia="MS Mincho" w:hAnsi="Verdana" w:cs="Calibri"/>
      <w:b/>
      <w:bCs/>
      <w:kern w:val="12"/>
      <w:lang w:eastAsia="de-DE"/>
    </w:rPr>
  </w:style>
  <w:style w:type="character" w:customStyle="1" w:styleId="NichtaufgelsteErwhnung1">
    <w:name w:val="Nicht aufgelöste Erwähnung1"/>
    <w:basedOn w:val="DefaultParagraphFont"/>
    <w:uiPriority w:val="99"/>
    <w:semiHidden/>
    <w:unhideWhenUsed/>
    <w:rsid w:val="00A10D48"/>
    <w:rPr>
      <w:color w:val="605E5C"/>
      <w:shd w:val="clear" w:color="auto" w:fill="E1DFDD"/>
    </w:rPr>
  </w:style>
  <w:style w:type="character" w:customStyle="1" w:styleId="NichtaufgelsteErwhnung2">
    <w:name w:val="Nicht aufgelöste Erwähnung2"/>
    <w:basedOn w:val="DefaultParagraphFont"/>
    <w:uiPriority w:val="99"/>
    <w:semiHidden/>
    <w:unhideWhenUsed/>
    <w:rsid w:val="00DC701D"/>
    <w:rPr>
      <w:color w:val="605E5C"/>
      <w:shd w:val="clear" w:color="auto" w:fill="E1DFDD"/>
    </w:rPr>
  </w:style>
  <w:style w:type="character" w:customStyle="1" w:styleId="FooterChar">
    <w:name w:val="Footer Char"/>
    <w:basedOn w:val="DefaultParagraphFont"/>
    <w:link w:val="Footer"/>
    <w:uiPriority w:val="4"/>
    <w:rsid w:val="00584E21"/>
    <w:rPr>
      <w:rFonts w:ascii="Verdana" w:hAnsi="Verdana"/>
      <w:lang w:eastAsia="de-DE"/>
    </w:rPr>
  </w:style>
  <w:style w:type="character" w:styleId="FollowedHyperlink">
    <w:name w:val="FollowedHyperlink"/>
    <w:basedOn w:val="DefaultParagraphFont"/>
    <w:uiPriority w:val="99"/>
    <w:semiHidden/>
    <w:unhideWhenUsed/>
    <w:rsid w:val="006B42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ivacy-icons.ch/kontakt/" TargetMode="External"/><Relationship Id="rId13" Type="http://schemas.openxmlformats.org/officeDocument/2006/relationships/header" Target="header1.xml"/><Relationship Id="rId18" Type="http://schemas.openxmlformats.org/officeDocument/2006/relationships/hyperlink" Target="http://www.facebook.com/" TargetMode="External"/><Relationship Id="rId26" Type="http://schemas.openxmlformats.org/officeDocument/2006/relationships/hyperlink" Target="http://www.twitter.com" TargetMode="External"/><Relationship Id="rId3" Type="http://schemas.openxmlformats.org/officeDocument/2006/relationships/styles" Target="styles.xml"/><Relationship Id="rId21" Type="http://schemas.openxmlformats.org/officeDocument/2006/relationships/hyperlink" Target="https://privacycenter.instagram.com/policy" TargetMode="External"/><Relationship Id="rId7" Type="http://schemas.openxmlformats.org/officeDocument/2006/relationships/endnotes" Target="endnotes.xml"/><Relationship Id="rId12" Type="http://schemas.openxmlformats.org/officeDocument/2006/relationships/hyperlink" Target="https://privacy-icons.ch/style-guide/" TargetMode="External"/><Relationship Id="rId17" Type="http://schemas.openxmlformats.org/officeDocument/2006/relationships/hyperlink" Target="https://eur-lex.europa.eu/eli/dec_impl/2021/914/oj?" TargetMode="External"/><Relationship Id="rId25" Type="http://schemas.openxmlformats.org/officeDocument/2006/relationships/hyperlink" Target="https://de.linkedin.com/legal/privacy-policy" TargetMode="External"/><Relationship Id="rId2" Type="http://schemas.openxmlformats.org/officeDocument/2006/relationships/numbering" Target="numbering.xml"/><Relationship Id="rId16" Type="http://schemas.openxmlformats.org/officeDocument/2006/relationships/hyperlink" Target="mailto:datenschutz@[Firma].[ch" TargetMode="External"/><Relationship Id="rId20" Type="http://schemas.openxmlformats.org/officeDocument/2006/relationships/hyperlink" Target="http://www.instagram.co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ivacy-icons.ch/lizenz/" TargetMode="External"/><Relationship Id="rId24" Type="http://schemas.openxmlformats.org/officeDocument/2006/relationships/hyperlink" Target="http://www.linkedin.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policies.google.com/privacy?hl=de" TargetMode="External"/><Relationship Id="rId28" Type="http://schemas.openxmlformats.org/officeDocument/2006/relationships/hyperlink" Target="https://edpb.europa.eu/about-edpb/board/members_de" TargetMode="External"/><Relationship Id="rId10" Type="http://schemas.openxmlformats.org/officeDocument/2006/relationships/oleObject" Target="embeddings/oleObject1.bin"/><Relationship Id="rId19" Type="http://schemas.openxmlformats.org/officeDocument/2006/relationships/hyperlink" Target="file:///C:\NRPortbl\INTERNA\DAKO\www.facebook.com\privacy\polic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yperlink" Target="http://www.youtube.com" TargetMode="External"/><Relationship Id="rId27" Type="http://schemas.openxmlformats.org/officeDocument/2006/relationships/hyperlink" Target="https://twitter.com/de/privacy" TargetMode="External"/><Relationship Id="rId30"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B81C-4D67-4BD2-87F1-BDC6753B1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5226</Words>
  <Characters>32931</Characters>
  <Application>Microsoft Office Word</Application>
  <DocSecurity>0</DocSecurity>
  <Lines>274</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VISCHER AG</Company>
  <LinksUpToDate>false</LinksUpToDate>
  <CharactersWithSpaces>38081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DTYP:;SPRACHE:;AKOP:-1;DAUER:0;MandatsNr:;WSTATE:;DSTATE:;OWNER:;VERSION:</dc:subject>
  <dc:creator>VISCHER</dc:creator>
  <cp:keywords/>
  <dc:description/>
  <cp:lastModifiedBy>Walder Wyss</cp:lastModifiedBy>
  <cp:revision>9</cp:revision>
  <cp:lastPrinted>2023-08-03T11:03:00Z</cp:lastPrinted>
  <dcterms:created xsi:type="dcterms:W3CDTF">2023-07-31T07:22:00Z</dcterms:created>
  <dcterms:modified xsi:type="dcterms:W3CDTF">2023-08-03T11:04:00Z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_DOCNUM">
    <vt:lpwstr>844427.1</vt:lpwstr>
  </property>
  <property fmtid="{D5CDD505-2E9C-101B-9397-08002B2CF9AE}" pid="3" name="MANDATE_NUMBER">
    <vt:lpwstr>300134</vt:lpwstr>
  </property>
  <property fmtid="{D5CDD505-2E9C-101B-9397-08002B2CF9AE}" pid="4" name="_NewReviewCycle">
    <vt:lpwstr/>
  </property>
  <property fmtid="{D5CDD505-2E9C-101B-9397-08002B2CF9AE}" pid="5" name="_AdHocReviewCycleID">
    <vt:i4>865413599</vt:i4>
  </property>
  <property fmtid="{D5CDD505-2E9C-101B-9397-08002B2CF9AE}" pid="6" name="_EmailSubject">
    <vt:lpwstr>DSE für Anwälte</vt:lpwstr>
  </property>
  <property fmtid="{D5CDD505-2E9C-101B-9397-08002B2CF9AE}" pid="7" name="_AuthorEmail">
    <vt:lpwstr>david.vasella@walderwyss.com</vt:lpwstr>
  </property>
  <property fmtid="{D5CDD505-2E9C-101B-9397-08002B2CF9AE}" pid="8" name="_AuthorEmailDisplayName">
    <vt:lpwstr>Vasella David</vt:lpwstr>
  </property>
</Properties>
</file>